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纪念何炳林院士诞辰</w:t>
      </w:r>
      <w:r>
        <w:t>100周年</w:t>
      </w:r>
      <w:r>
        <w:rPr>
          <w:rFonts w:hint="eastAsia"/>
        </w:rPr>
        <w:t>功能高分子前沿研讨会</w:t>
      </w:r>
    </w:p>
    <w:p/>
    <w:p>
      <w:r>
        <w:t>2018年是南开大学高分子学科创始人何炳林院士诞辰100周年，也是南开大学高分子学科</w:t>
      </w:r>
      <w:bookmarkStart w:id="4" w:name="_GoBack"/>
      <w:r>
        <w:t>创办60周年。为纪念何先生的百年诞辰，南开大学高分子学科将举行一系列纪念活动。作</w:t>
      </w:r>
      <w:bookmarkEnd w:id="4"/>
      <w:r>
        <w:t>为活动的一部分，拟于2018年4月18-20日在天津南开大学召开“功能高分子前沿研讨会”， 邀请一批在功能高分子领域取得的杰出学术成就的学者专家就功能高分子前沿科学问题展开研讨。</w:t>
      </w:r>
      <w:r>
        <w:rPr>
          <w:rFonts w:hint="eastAsia"/>
        </w:rPr>
        <w:t>下面是会议</w:t>
      </w:r>
      <w:r>
        <w:rPr>
          <w:rFonts w:hint="eastAsia"/>
          <w:lang w:val="en-US" w:eastAsia="zh-CN"/>
        </w:rPr>
        <w:t>日程</w:t>
      </w:r>
      <w:r>
        <w:rPr>
          <w:rFonts w:hint="eastAsia"/>
        </w:rPr>
        <w:t>。欢迎老师同学们积极参加！</w:t>
      </w:r>
    </w:p>
    <w:p/>
    <w:p>
      <w:pPr>
        <w:jc w:val="center"/>
        <w:rPr>
          <w:rFonts w:hint="eastAsia"/>
          <w:b/>
        </w:rPr>
      </w:pPr>
      <w:r>
        <w:rPr>
          <w:rFonts w:hint="eastAsia"/>
          <w:b/>
          <w:sz w:val="28"/>
          <w:szCs w:val="28"/>
        </w:rPr>
        <w:t>生物医用及相关方向，蒙民伟楼201室</w:t>
      </w:r>
    </w:p>
    <w:tbl>
      <w:tblPr>
        <w:tblStyle w:val="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521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525" w:type="dxa"/>
            <w:gridSpan w:val="3"/>
            <w:shd w:val="clear" w:color="auto" w:fill="auto"/>
          </w:tcPr>
          <w:p>
            <w:pPr>
              <w:jc w:val="center"/>
              <w:rPr>
                <w:rFonts w:hint="eastAsia"/>
                <w:sz w:val="28"/>
                <w:szCs w:val="28"/>
              </w:rPr>
            </w:pPr>
            <w:r>
              <w:rPr>
                <w:rFonts w:hint="eastAsia"/>
                <w:sz w:val="28"/>
                <w:szCs w:val="28"/>
              </w:rPr>
              <w:t>2018年4月19日上午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27" w:type="dxa"/>
            <w:shd w:val="clear" w:color="auto" w:fill="auto"/>
          </w:tcPr>
          <w:p>
            <w:pPr>
              <w:jc w:val="center"/>
              <w:rPr>
                <w:rFonts w:hint="eastAsia"/>
                <w:sz w:val="28"/>
                <w:szCs w:val="28"/>
              </w:rPr>
            </w:pPr>
            <w:r>
              <w:rPr>
                <w:rFonts w:hint="eastAsia"/>
                <w:sz w:val="28"/>
                <w:szCs w:val="28"/>
              </w:rPr>
              <w:t>时间</w:t>
            </w:r>
          </w:p>
        </w:tc>
        <w:tc>
          <w:tcPr>
            <w:tcW w:w="5217" w:type="dxa"/>
            <w:shd w:val="clear" w:color="auto" w:fill="auto"/>
          </w:tcPr>
          <w:p>
            <w:pPr>
              <w:jc w:val="center"/>
              <w:rPr>
                <w:rFonts w:hint="eastAsia"/>
                <w:sz w:val="28"/>
                <w:szCs w:val="28"/>
              </w:rPr>
            </w:pPr>
            <w:r>
              <w:rPr>
                <w:rFonts w:hint="eastAsia"/>
                <w:sz w:val="28"/>
                <w:szCs w:val="28"/>
              </w:rPr>
              <w:t>报告人</w:t>
            </w:r>
          </w:p>
        </w:tc>
        <w:tc>
          <w:tcPr>
            <w:tcW w:w="1581" w:type="dxa"/>
            <w:shd w:val="clear" w:color="auto" w:fill="auto"/>
          </w:tcPr>
          <w:p>
            <w:pPr>
              <w:jc w:val="center"/>
              <w:rPr>
                <w:rFonts w:hint="eastAsia"/>
                <w:sz w:val="28"/>
                <w:szCs w:val="28"/>
              </w:rPr>
            </w:pPr>
            <w:r>
              <w:rPr>
                <w:rFonts w:hint="eastAsia"/>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727" w:type="dxa"/>
            <w:shd w:val="clear" w:color="auto" w:fill="auto"/>
          </w:tcPr>
          <w:p>
            <w:pPr>
              <w:jc w:val="center"/>
              <w:rPr>
                <w:rFonts w:hint="eastAsia"/>
              </w:rPr>
            </w:pPr>
            <w:r>
              <w:rPr>
                <w:rFonts w:hint="eastAsia"/>
              </w:rPr>
              <w:t>8：30-8：50</w:t>
            </w:r>
          </w:p>
        </w:tc>
        <w:tc>
          <w:tcPr>
            <w:tcW w:w="5217" w:type="dxa"/>
            <w:shd w:val="clear" w:color="auto" w:fill="auto"/>
          </w:tcPr>
          <w:p>
            <w:pPr>
              <w:rPr>
                <w:b/>
              </w:rPr>
            </w:pPr>
            <w:r>
              <w:rPr>
                <w:rFonts w:hint="eastAsia"/>
                <w:b/>
              </w:rPr>
              <w:t>向何先生塑像献花（一楼大厅）</w:t>
            </w:r>
          </w:p>
        </w:tc>
        <w:tc>
          <w:tcPr>
            <w:tcW w:w="1581" w:type="dxa"/>
            <w:shd w:val="clear" w:color="auto" w:fill="auto"/>
          </w:tcPr>
          <w:p>
            <w:pPr>
              <w:jc w:val="center"/>
              <w:rPr>
                <w:rFonts w:hint="eastAsia"/>
                <w:b/>
              </w:rPr>
            </w:pPr>
            <w:r>
              <w:rPr>
                <w:rFonts w:hint="eastAsia"/>
                <w:b/>
              </w:rPr>
              <w:t>史林启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727" w:type="dxa"/>
            <w:shd w:val="clear" w:color="auto" w:fill="auto"/>
          </w:tcPr>
          <w:p>
            <w:pPr>
              <w:jc w:val="center"/>
              <w:rPr>
                <w:rFonts w:hint="eastAsia"/>
              </w:rPr>
            </w:pPr>
            <w:r>
              <w:rPr>
                <w:rFonts w:hint="eastAsia"/>
              </w:rPr>
              <w:t>8：50-9：15</w:t>
            </w:r>
          </w:p>
        </w:tc>
        <w:tc>
          <w:tcPr>
            <w:tcW w:w="5217" w:type="dxa"/>
            <w:shd w:val="clear" w:color="auto" w:fill="auto"/>
          </w:tcPr>
          <w:p>
            <w:r>
              <w:rPr>
                <w:rFonts w:hint="eastAsia"/>
                <w:b/>
              </w:rPr>
              <w:t>陈学思</w:t>
            </w:r>
            <w:r>
              <w:rPr>
                <w:rFonts w:hint="eastAsia"/>
              </w:rPr>
              <w:t>：</w:t>
            </w:r>
          </w:p>
          <w:p>
            <w:pPr>
              <w:rPr>
                <w:rFonts w:hint="eastAsia"/>
              </w:rPr>
            </w:pPr>
            <w:r>
              <w:rPr>
                <w:rFonts w:hint="eastAsia"/>
              </w:rPr>
              <w:t>聚乳酸基础研究与应用开发</w:t>
            </w:r>
          </w:p>
        </w:tc>
        <w:tc>
          <w:tcPr>
            <w:tcW w:w="1581" w:type="dxa"/>
            <w:vMerge w:val="restart"/>
            <w:shd w:val="clear" w:color="auto" w:fill="auto"/>
          </w:tcPr>
          <w:p>
            <w:pPr>
              <w:jc w:val="center"/>
              <w:rPr>
                <w:rFonts w:hint="eastAsia"/>
                <w:b/>
              </w:rPr>
            </w:pPr>
            <w:r>
              <w:rPr>
                <w:rFonts w:hint="eastAsia"/>
                <w:b/>
              </w:rPr>
              <w:t>顾忠伟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9：15-9：40</w:t>
            </w:r>
          </w:p>
        </w:tc>
        <w:tc>
          <w:tcPr>
            <w:tcW w:w="5217" w:type="dxa"/>
            <w:shd w:val="clear" w:color="auto" w:fill="auto"/>
          </w:tcPr>
          <w:p>
            <w:r>
              <w:rPr>
                <w:rFonts w:hint="eastAsia"/>
                <w:b/>
              </w:rPr>
              <w:t>王均</w:t>
            </w:r>
            <w:r>
              <w:rPr>
                <w:rFonts w:hint="eastAsia"/>
              </w:rPr>
              <w:t>：</w:t>
            </w:r>
          </w:p>
          <w:p>
            <w:pPr>
              <w:rPr>
                <w:rFonts w:hint="eastAsia"/>
              </w:rPr>
            </w:pPr>
            <w:r>
              <w:rPr>
                <w:rFonts w:hint="eastAsia"/>
              </w:rPr>
              <w:t>肿瘤酸度活化的高分子纳米药物载体</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9：40-10：05</w:t>
            </w:r>
          </w:p>
        </w:tc>
        <w:tc>
          <w:tcPr>
            <w:tcW w:w="5217" w:type="dxa"/>
            <w:shd w:val="clear" w:color="auto" w:fill="auto"/>
          </w:tcPr>
          <w:p>
            <w:r>
              <w:rPr>
                <w:rFonts w:hint="eastAsia"/>
                <w:b/>
              </w:rPr>
              <w:t>周绍兵</w:t>
            </w:r>
            <w:r>
              <w:rPr>
                <w:rFonts w:hint="eastAsia"/>
              </w:rPr>
              <w:t>：</w:t>
            </w:r>
          </w:p>
          <w:p>
            <w:pPr>
              <w:rPr>
                <w:rFonts w:hint="eastAsia"/>
              </w:rPr>
            </w:pPr>
            <w:r>
              <w:rPr>
                <w:rFonts w:hint="eastAsia"/>
              </w:rPr>
              <w:t>可生物降解形状记忆高分子材料在生物医学中的应用研究进展</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E0E0E0"/>
          </w:tcPr>
          <w:p>
            <w:pPr>
              <w:jc w:val="center"/>
              <w:rPr>
                <w:rFonts w:hint="eastAsia"/>
              </w:rPr>
            </w:pPr>
            <w:r>
              <w:rPr>
                <w:rFonts w:hint="eastAsia"/>
              </w:rPr>
              <w:t>10：05-10：25</w:t>
            </w:r>
          </w:p>
        </w:tc>
        <w:tc>
          <w:tcPr>
            <w:tcW w:w="5217" w:type="dxa"/>
            <w:shd w:val="clear" w:color="auto" w:fill="E0E0E0"/>
          </w:tcPr>
          <w:p>
            <w:pPr>
              <w:jc w:val="center"/>
              <w:rPr>
                <w:rFonts w:hint="eastAsia"/>
              </w:rPr>
            </w:pPr>
            <w:r>
              <w:rPr>
                <w:rFonts w:hint="eastAsia"/>
              </w:rPr>
              <w:t>茶歇</w:t>
            </w:r>
          </w:p>
        </w:tc>
        <w:tc>
          <w:tcPr>
            <w:tcW w:w="1581" w:type="dxa"/>
            <w:shd w:val="clear" w:color="auto" w:fill="E0E0E0"/>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10：25-10：50</w:t>
            </w:r>
          </w:p>
        </w:tc>
        <w:tc>
          <w:tcPr>
            <w:tcW w:w="5217" w:type="dxa"/>
            <w:shd w:val="clear" w:color="auto" w:fill="auto"/>
          </w:tcPr>
          <w:p>
            <w:r>
              <w:rPr>
                <w:rFonts w:hint="eastAsia"/>
                <w:b/>
              </w:rPr>
              <w:t>高长有</w:t>
            </w:r>
            <w:r>
              <w:rPr>
                <w:rFonts w:hint="eastAsia"/>
              </w:rPr>
              <w:t>：</w:t>
            </w:r>
          </w:p>
          <w:p>
            <w:pPr>
              <w:rPr>
                <w:rFonts w:hint="eastAsia"/>
              </w:rPr>
            </w:pPr>
            <w:r>
              <w:rPr>
                <w:rFonts w:hint="eastAsia"/>
              </w:rPr>
              <w:t>梯度生物材料调控细胞迁移与组织再生</w:t>
            </w:r>
          </w:p>
        </w:tc>
        <w:tc>
          <w:tcPr>
            <w:tcW w:w="1581" w:type="dxa"/>
            <w:vMerge w:val="restart"/>
            <w:shd w:val="clear" w:color="auto" w:fill="auto"/>
          </w:tcPr>
          <w:p>
            <w:pPr>
              <w:jc w:val="center"/>
              <w:rPr>
                <w:rFonts w:hint="eastAsia"/>
              </w:rPr>
            </w:pPr>
            <w:r>
              <w:rPr>
                <w:rFonts w:hint="eastAsia"/>
                <w:b/>
              </w:rPr>
              <w:t>陈学思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10：50-11：15</w:t>
            </w:r>
          </w:p>
        </w:tc>
        <w:tc>
          <w:tcPr>
            <w:tcW w:w="5217" w:type="dxa"/>
            <w:shd w:val="clear" w:color="auto" w:fill="auto"/>
          </w:tcPr>
          <w:p>
            <w:r>
              <w:rPr>
                <w:rFonts w:hint="eastAsia"/>
                <w:b/>
              </w:rPr>
              <w:t>徐福建</w:t>
            </w:r>
            <w:r>
              <w:rPr>
                <w:rFonts w:hint="eastAsia"/>
              </w:rPr>
              <w:t>：</w:t>
            </w:r>
          </w:p>
          <w:p>
            <w:pPr>
              <w:rPr>
                <w:rFonts w:hint="eastAsia"/>
              </w:rPr>
            </w:pPr>
            <w:r>
              <w:rPr>
                <w:rFonts w:hint="eastAsia"/>
              </w:rPr>
              <w:t>天然多糖医用材料应用基础研究</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11：15-11：40</w:t>
            </w:r>
          </w:p>
        </w:tc>
        <w:tc>
          <w:tcPr>
            <w:tcW w:w="5217" w:type="dxa"/>
            <w:shd w:val="clear" w:color="auto" w:fill="auto"/>
          </w:tcPr>
          <w:p>
            <w:pPr>
              <w:rPr>
                <w:b/>
              </w:rPr>
            </w:pPr>
            <w:r>
              <w:rPr>
                <w:rFonts w:hint="eastAsia"/>
                <w:b/>
              </w:rPr>
              <w:t>刘庄：</w:t>
            </w:r>
          </w:p>
          <w:p>
            <w:pPr>
              <w:rPr>
                <w:rFonts w:hint="eastAsia"/>
              </w:rPr>
            </w:pPr>
            <w:r>
              <w:rPr>
                <w:rFonts w:hint="eastAsia"/>
              </w:rPr>
              <w:t>生物材料与肿瘤免疫治疗</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5" w:type="dxa"/>
            <w:gridSpan w:val="3"/>
            <w:shd w:val="clear" w:color="auto" w:fill="auto"/>
          </w:tcPr>
          <w:p>
            <w:pPr>
              <w:jc w:val="center"/>
              <w:rPr>
                <w:rFonts w:hint="eastAsia"/>
              </w:rPr>
            </w:pPr>
            <w:r>
              <w:rPr>
                <w:rFonts w:hint="eastAsia"/>
                <w:sz w:val="28"/>
                <w:szCs w:val="28"/>
              </w:rPr>
              <w:t>2018年4月19日下午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14：00-14：25</w:t>
            </w:r>
          </w:p>
        </w:tc>
        <w:tc>
          <w:tcPr>
            <w:tcW w:w="5217" w:type="dxa"/>
            <w:shd w:val="clear" w:color="auto" w:fill="auto"/>
          </w:tcPr>
          <w:p>
            <w:r>
              <w:rPr>
                <w:rFonts w:hint="eastAsia"/>
                <w:b/>
              </w:rPr>
              <w:t>刘阳</w:t>
            </w:r>
            <w:r>
              <w:rPr>
                <w:rFonts w:hint="eastAsia"/>
              </w:rPr>
              <w:t>：</w:t>
            </w:r>
          </w:p>
          <w:p>
            <w:pPr>
              <w:rPr>
                <w:rFonts w:hint="eastAsia"/>
              </w:rPr>
            </w:pPr>
            <w:r>
              <w:rPr>
                <w:rFonts w:hint="eastAsia"/>
              </w:rPr>
              <w:t>纳米胶囊在阿尔兹海默症治疗中的研究</w:t>
            </w:r>
          </w:p>
        </w:tc>
        <w:tc>
          <w:tcPr>
            <w:tcW w:w="1581" w:type="dxa"/>
            <w:vMerge w:val="restart"/>
            <w:shd w:val="clear" w:color="auto" w:fill="auto"/>
          </w:tcPr>
          <w:p>
            <w:pPr>
              <w:jc w:val="center"/>
              <w:rPr>
                <w:rFonts w:hint="eastAsia"/>
                <w:b/>
              </w:rPr>
            </w:pPr>
            <w:r>
              <w:rPr>
                <w:rFonts w:hint="eastAsia"/>
                <w:b/>
              </w:rPr>
              <w:t>史林启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14：25-14：50</w:t>
            </w:r>
          </w:p>
        </w:tc>
        <w:tc>
          <w:tcPr>
            <w:tcW w:w="5217" w:type="dxa"/>
            <w:shd w:val="clear" w:color="auto" w:fill="auto"/>
          </w:tcPr>
          <w:p>
            <w:r>
              <w:rPr>
                <w:rFonts w:hint="eastAsia"/>
                <w:b/>
              </w:rPr>
              <w:t>张拥军</w:t>
            </w:r>
            <w:r>
              <w:rPr>
                <w:rFonts w:hint="eastAsia"/>
              </w:rPr>
              <w:t>：</w:t>
            </w:r>
          </w:p>
          <w:p>
            <w:pPr>
              <w:rPr>
                <w:rFonts w:hint="eastAsia"/>
              </w:rPr>
            </w:pPr>
            <w:bookmarkStart w:id="0" w:name="OLE_LINK3"/>
            <w:bookmarkStart w:id="1" w:name="OLE_LINK4"/>
            <w:bookmarkStart w:id="2" w:name="OLE_LINK1"/>
            <w:bookmarkStart w:id="3" w:name="OLE_LINK2"/>
            <w:r>
              <w:rPr>
                <w:rFonts w:hint="eastAsia"/>
              </w:rPr>
              <w:t>动态组装膜</w:t>
            </w:r>
            <w:bookmarkEnd w:id="0"/>
            <w:bookmarkEnd w:id="1"/>
            <w:r>
              <w:rPr>
                <w:rFonts w:hint="eastAsia"/>
              </w:rPr>
              <w:t>零级释放药物载体研究</w:t>
            </w:r>
            <w:bookmarkEnd w:id="2"/>
            <w:bookmarkEnd w:id="3"/>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14：50-15：15</w:t>
            </w:r>
          </w:p>
        </w:tc>
        <w:tc>
          <w:tcPr>
            <w:tcW w:w="5217" w:type="dxa"/>
            <w:shd w:val="clear" w:color="auto" w:fill="auto"/>
          </w:tcPr>
          <w:p>
            <w:r>
              <w:rPr>
                <w:rFonts w:hint="eastAsia"/>
                <w:b/>
              </w:rPr>
              <w:t>郭术涛</w:t>
            </w:r>
            <w:r>
              <w:rPr>
                <w:rFonts w:hint="eastAsia"/>
              </w:rPr>
              <w:t>：</w:t>
            </w:r>
          </w:p>
          <w:p>
            <w:pPr>
              <w:rPr>
                <w:rFonts w:hint="eastAsia"/>
              </w:rPr>
            </w:pPr>
            <w:r>
              <w:rPr>
                <w:rFonts w:hint="eastAsia"/>
              </w:rPr>
              <w:t>基于缩酮的生物医用高分子材料的合成及应用</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E0E0E0"/>
          </w:tcPr>
          <w:p>
            <w:pPr>
              <w:jc w:val="center"/>
              <w:rPr>
                <w:rFonts w:hint="eastAsia"/>
              </w:rPr>
            </w:pPr>
            <w:r>
              <w:rPr>
                <w:rFonts w:hint="eastAsia"/>
              </w:rPr>
              <w:t>15：15-15：35</w:t>
            </w:r>
          </w:p>
        </w:tc>
        <w:tc>
          <w:tcPr>
            <w:tcW w:w="5217" w:type="dxa"/>
            <w:shd w:val="clear" w:color="auto" w:fill="E0E0E0"/>
          </w:tcPr>
          <w:p>
            <w:pPr>
              <w:jc w:val="center"/>
              <w:rPr>
                <w:rFonts w:hint="eastAsia"/>
              </w:rPr>
            </w:pPr>
            <w:r>
              <w:rPr>
                <w:rFonts w:hint="eastAsia"/>
              </w:rPr>
              <w:t>茶歇</w:t>
            </w:r>
          </w:p>
        </w:tc>
        <w:tc>
          <w:tcPr>
            <w:tcW w:w="1581" w:type="dxa"/>
            <w:shd w:val="clear" w:color="auto" w:fill="E0E0E0"/>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15：35-16：00</w:t>
            </w:r>
          </w:p>
        </w:tc>
        <w:tc>
          <w:tcPr>
            <w:tcW w:w="5217" w:type="dxa"/>
            <w:shd w:val="clear" w:color="auto" w:fill="auto"/>
          </w:tcPr>
          <w:p>
            <w:r>
              <w:rPr>
                <w:rFonts w:hint="eastAsia"/>
                <w:b/>
              </w:rPr>
              <w:t>梁好均</w:t>
            </w:r>
            <w:r>
              <w:rPr>
                <w:rFonts w:hint="eastAsia"/>
              </w:rPr>
              <w:t>：</w:t>
            </w:r>
          </w:p>
          <w:p>
            <w:pPr>
              <w:rPr>
                <w:rFonts w:hint="eastAsia"/>
              </w:rPr>
            </w:pPr>
            <w:r>
              <w:rPr>
                <w:rFonts w:hint="eastAsia"/>
              </w:rPr>
              <w:t>DNA组装与分子计算</w:t>
            </w:r>
          </w:p>
        </w:tc>
        <w:tc>
          <w:tcPr>
            <w:tcW w:w="1581" w:type="dxa"/>
            <w:vMerge w:val="restart"/>
            <w:shd w:val="clear" w:color="auto" w:fill="auto"/>
          </w:tcPr>
          <w:p>
            <w:pPr>
              <w:jc w:val="center"/>
              <w:rPr>
                <w:rFonts w:hint="eastAsia"/>
                <w:b/>
              </w:rPr>
            </w:pPr>
            <w:r>
              <w:rPr>
                <w:rFonts w:hint="eastAsia"/>
                <w:b/>
              </w:rPr>
              <w:t>高长有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16：00-16：25</w:t>
            </w:r>
          </w:p>
        </w:tc>
        <w:tc>
          <w:tcPr>
            <w:tcW w:w="5217" w:type="dxa"/>
            <w:shd w:val="clear" w:color="auto" w:fill="auto"/>
          </w:tcPr>
          <w:p>
            <w:r>
              <w:rPr>
                <w:rFonts w:hint="eastAsia"/>
                <w:b/>
              </w:rPr>
              <w:t>计剑</w:t>
            </w:r>
            <w:r>
              <w:rPr>
                <w:rFonts w:hint="eastAsia"/>
              </w:rPr>
              <w:t>：</w:t>
            </w:r>
          </w:p>
          <w:p>
            <w:pPr>
              <w:rPr>
                <w:rFonts w:hint="eastAsia"/>
              </w:rPr>
            </w:pPr>
            <w:r>
              <w:rPr>
                <w:rFonts w:hint="eastAsia"/>
              </w:rPr>
              <w:t>基于组合生物医用装置的自愈合海绵涂层研究</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16：25-16：50</w:t>
            </w:r>
          </w:p>
        </w:tc>
        <w:tc>
          <w:tcPr>
            <w:tcW w:w="5217" w:type="dxa"/>
            <w:shd w:val="clear" w:color="auto" w:fill="auto"/>
          </w:tcPr>
          <w:p>
            <w:r>
              <w:rPr>
                <w:rFonts w:hint="eastAsia"/>
                <w:b/>
              </w:rPr>
              <w:t>王浩</w:t>
            </w:r>
            <w:r>
              <w:rPr>
                <w:rFonts w:hint="eastAsia"/>
              </w:rPr>
              <w:t>：</w:t>
            </w:r>
          </w:p>
          <w:p>
            <w:pPr>
              <w:rPr>
                <w:rFonts w:hint="eastAsia"/>
              </w:rPr>
            </w:pPr>
            <w:r>
              <w:rPr>
                <w:rFonts w:hint="eastAsia"/>
              </w:rPr>
              <w:t>活体自组装多肽聚合物材料及其在临床膀胱癌患者的初步应用</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525" w:type="dxa"/>
            <w:gridSpan w:val="3"/>
            <w:shd w:val="clear" w:color="auto" w:fill="auto"/>
          </w:tcPr>
          <w:p>
            <w:pPr>
              <w:jc w:val="center"/>
              <w:rPr>
                <w:rFonts w:hint="eastAsia" w:ascii="宋体" w:hAnsi="宋体"/>
                <w:b/>
                <w:sz w:val="28"/>
                <w:szCs w:val="28"/>
              </w:rPr>
            </w:pPr>
            <w:r>
              <w:rPr>
                <w:rFonts w:hint="eastAsia"/>
                <w:sz w:val="28"/>
                <w:szCs w:val="28"/>
              </w:rPr>
              <w:t>2018年4月</w:t>
            </w:r>
            <w:r>
              <w:rPr>
                <w:sz w:val="28"/>
                <w:szCs w:val="28"/>
              </w:rPr>
              <w:t>20</w:t>
            </w:r>
            <w:r>
              <w:rPr>
                <w:rFonts w:hint="eastAsia"/>
                <w:sz w:val="28"/>
                <w:szCs w:val="28"/>
              </w:rPr>
              <w:t>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sz w:val="28"/>
                <w:szCs w:val="28"/>
              </w:rPr>
            </w:pPr>
            <w:r>
              <w:rPr>
                <w:rFonts w:hint="eastAsia"/>
                <w:sz w:val="28"/>
                <w:szCs w:val="28"/>
              </w:rPr>
              <w:t>时间</w:t>
            </w:r>
          </w:p>
        </w:tc>
        <w:tc>
          <w:tcPr>
            <w:tcW w:w="5217" w:type="dxa"/>
            <w:tcBorders>
              <w:bottom w:val="single" w:color="auto" w:sz="4" w:space="0"/>
            </w:tcBorders>
            <w:shd w:val="clear" w:color="auto" w:fill="auto"/>
          </w:tcPr>
          <w:p>
            <w:pPr>
              <w:jc w:val="center"/>
              <w:rPr>
                <w:rFonts w:hint="eastAsia"/>
                <w:sz w:val="28"/>
                <w:szCs w:val="28"/>
              </w:rPr>
            </w:pPr>
            <w:r>
              <w:rPr>
                <w:rFonts w:hint="eastAsia"/>
                <w:sz w:val="28"/>
                <w:szCs w:val="28"/>
              </w:rPr>
              <w:t>报告人</w:t>
            </w:r>
          </w:p>
        </w:tc>
        <w:tc>
          <w:tcPr>
            <w:tcW w:w="1581" w:type="dxa"/>
            <w:tcBorders>
              <w:bottom w:val="single" w:color="auto" w:sz="4" w:space="0"/>
            </w:tcBorders>
            <w:shd w:val="clear" w:color="auto" w:fill="auto"/>
          </w:tcPr>
          <w:p>
            <w:pPr>
              <w:jc w:val="center"/>
              <w:rPr>
                <w:rFonts w:hint="eastAsia"/>
                <w:sz w:val="28"/>
                <w:szCs w:val="28"/>
              </w:rPr>
            </w:pPr>
            <w:r>
              <w:rPr>
                <w:rFonts w:hint="eastAsia"/>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8：30-8：55</w:t>
            </w:r>
          </w:p>
        </w:tc>
        <w:tc>
          <w:tcPr>
            <w:tcW w:w="5217" w:type="dxa"/>
            <w:tcBorders>
              <w:bottom w:val="single" w:color="auto" w:sz="4" w:space="0"/>
            </w:tcBorders>
            <w:shd w:val="clear" w:color="auto" w:fill="auto"/>
          </w:tcPr>
          <w:p>
            <w:r>
              <w:rPr>
                <w:rFonts w:hint="eastAsia"/>
                <w:b/>
              </w:rPr>
              <w:t>蒋锡群</w:t>
            </w:r>
            <w:r>
              <w:rPr>
                <w:rFonts w:hint="eastAsia"/>
              </w:rPr>
              <w:t>：</w:t>
            </w:r>
          </w:p>
          <w:p>
            <w:pPr>
              <w:rPr>
                <w:rFonts w:hint="eastAsia"/>
              </w:rPr>
            </w:pPr>
            <w:r>
              <w:rPr>
                <w:rFonts w:hint="eastAsia"/>
              </w:rPr>
              <w:t>肿瘤微环境敏感的高分子探针</w:t>
            </w:r>
          </w:p>
        </w:tc>
        <w:tc>
          <w:tcPr>
            <w:tcW w:w="1581" w:type="dxa"/>
            <w:vMerge w:val="restart"/>
            <w:shd w:val="clear" w:color="auto" w:fill="auto"/>
          </w:tcPr>
          <w:p>
            <w:pPr>
              <w:jc w:val="center"/>
              <w:rPr>
                <w:rFonts w:hint="eastAsia"/>
                <w:b/>
              </w:rPr>
            </w:pPr>
            <w:r>
              <w:rPr>
                <w:rFonts w:hint="eastAsia"/>
                <w:b/>
              </w:rPr>
              <w:t>申有青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8：55-9：20</w:t>
            </w:r>
          </w:p>
        </w:tc>
        <w:tc>
          <w:tcPr>
            <w:tcW w:w="5217" w:type="dxa"/>
            <w:tcBorders>
              <w:bottom w:val="single" w:color="auto" w:sz="4" w:space="0"/>
            </w:tcBorders>
            <w:shd w:val="clear" w:color="auto" w:fill="auto"/>
          </w:tcPr>
          <w:p>
            <w:r>
              <w:rPr>
                <w:rFonts w:hint="eastAsia"/>
                <w:b/>
              </w:rPr>
              <w:t>朱锦涛</w:t>
            </w:r>
            <w:r>
              <w:rPr>
                <w:rFonts w:hint="eastAsia"/>
              </w:rPr>
              <w:t>：</w:t>
            </w:r>
          </w:p>
          <w:p>
            <w:pPr>
              <w:rPr>
                <w:rFonts w:hint="eastAsia"/>
              </w:rPr>
            </w:pPr>
            <w:r>
              <w:rPr>
                <w:rFonts w:hint="eastAsia"/>
              </w:rPr>
              <w:t>聚合物接枝无机纳米粒子的受限组装</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9：20-9：45</w:t>
            </w:r>
          </w:p>
        </w:tc>
        <w:tc>
          <w:tcPr>
            <w:tcW w:w="5217" w:type="dxa"/>
            <w:tcBorders>
              <w:bottom w:val="single" w:color="auto" w:sz="4" w:space="0"/>
            </w:tcBorders>
            <w:shd w:val="clear" w:color="auto" w:fill="auto"/>
          </w:tcPr>
          <w:p>
            <w:r>
              <w:rPr>
                <w:rFonts w:hint="eastAsia"/>
                <w:b/>
              </w:rPr>
              <w:t>陈红</w:t>
            </w:r>
            <w:r>
              <w:rPr>
                <w:rFonts w:hint="eastAsia"/>
              </w:rPr>
              <w:t>：</w:t>
            </w:r>
          </w:p>
          <w:p>
            <w:pPr>
              <w:rPr>
                <w:rFonts w:hint="eastAsia"/>
              </w:rPr>
            </w:pPr>
            <w:r>
              <w:rPr>
                <w:rFonts w:hint="eastAsia"/>
              </w:rPr>
              <w:t>生物材料的表面改性</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D9D9D9"/>
          </w:tcPr>
          <w:p>
            <w:pPr>
              <w:jc w:val="center"/>
              <w:rPr>
                <w:rFonts w:hint="eastAsia"/>
              </w:rPr>
            </w:pPr>
            <w:r>
              <w:rPr>
                <w:rFonts w:hint="eastAsia"/>
              </w:rPr>
              <w:t>9：45-10：05</w:t>
            </w:r>
          </w:p>
        </w:tc>
        <w:tc>
          <w:tcPr>
            <w:tcW w:w="5217" w:type="dxa"/>
            <w:tcBorders>
              <w:bottom w:val="single" w:color="auto" w:sz="4" w:space="0"/>
            </w:tcBorders>
            <w:shd w:val="clear" w:color="auto" w:fill="D9D9D9"/>
          </w:tcPr>
          <w:p>
            <w:pPr>
              <w:jc w:val="center"/>
              <w:rPr>
                <w:rFonts w:hint="eastAsia"/>
              </w:rPr>
            </w:pPr>
            <w:r>
              <w:rPr>
                <w:rFonts w:hint="eastAsia"/>
              </w:rPr>
              <w:t>茶歇</w:t>
            </w:r>
          </w:p>
        </w:tc>
        <w:tc>
          <w:tcPr>
            <w:tcW w:w="1581" w:type="dxa"/>
            <w:tcBorders>
              <w:bottom w:val="single" w:color="auto" w:sz="4" w:space="0"/>
            </w:tcBorders>
            <w:shd w:val="clear" w:color="auto" w:fill="D9D9D9"/>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10：05-10：30</w:t>
            </w:r>
          </w:p>
        </w:tc>
        <w:tc>
          <w:tcPr>
            <w:tcW w:w="5217" w:type="dxa"/>
            <w:tcBorders>
              <w:bottom w:val="single" w:color="auto" w:sz="4" w:space="0"/>
            </w:tcBorders>
            <w:shd w:val="clear" w:color="auto" w:fill="auto"/>
          </w:tcPr>
          <w:p>
            <w:r>
              <w:rPr>
                <w:rFonts w:hint="eastAsia"/>
                <w:b/>
              </w:rPr>
              <w:t>杨志谋</w:t>
            </w:r>
            <w:r>
              <w:rPr>
                <w:rFonts w:hint="eastAsia"/>
              </w:rPr>
              <w:t>：</w:t>
            </w:r>
          </w:p>
          <w:p>
            <w:pPr>
              <w:rPr>
                <w:rFonts w:hint="eastAsia"/>
              </w:rPr>
            </w:pPr>
            <w:r>
              <w:rPr>
                <w:rFonts w:hint="eastAsia"/>
              </w:rPr>
              <w:t>短肽水凝胶的可控制备及生物医疗应用</w:t>
            </w:r>
          </w:p>
        </w:tc>
        <w:tc>
          <w:tcPr>
            <w:tcW w:w="1581" w:type="dxa"/>
            <w:vMerge w:val="restart"/>
            <w:shd w:val="clear" w:color="auto" w:fill="auto"/>
          </w:tcPr>
          <w:p>
            <w:pPr>
              <w:jc w:val="center"/>
              <w:rPr>
                <w:rFonts w:hint="eastAsia"/>
                <w:b/>
              </w:rPr>
            </w:pPr>
            <w:r>
              <w:rPr>
                <w:rFonts w:hint="eastAsia"/>
                <w:b/>
              </w:rPr>
              <w:t>蒋锡群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10：30-10：55</w:t>
            </w:r>
          </w:p>
        </w:tc>
        <w:tc>
          <w:tcPr>
            <w:tcW w:w="5217" w:type="dxa"/>
            <w:tcBorders>
              <w:bottom w:val="single" w:color="auto" w:sz="4" w:space="0"/>
            </w:tcBorders>
            <w:shd w:val="clear" w:color="auto" w:fill="auto"/>
          </w:tcPr>
          <w:p>
            <w:r>
              <w:rPr>
                <w:rFonts w:hint="eastAsia"/>
                <w:b/>
              </w:rPr>
              <w:t>余志林</w:t>
            </w:r>
            <w:r>
              <w:rPr>
                <w:rFonts w:hint="eastAsia"/>
              </w:rPr>
              <w:t>：</w:t>
            </w:r>
          </w:p>
          <w:p>
            <w:pPr>
              <w:rPr>
                <w:rFonts w:hint="eastAsia"/>
              </w:rPr>
            </w:pPr>
            <w:r>
              <w:rPr>
                <w:rFonts w:hint="eastAsia"/>
              </w:rPr>
              <w:t>多肽分子构筑学（Peptide Tectonics）：多肽组装精准合成及医药领域的应用探索</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10：55-11：20</w:t>
            </w:r>
          </w:p>
        </w:tc>
        <w:tc>
          <w:tcPr>
            <w:tcW w:w="5217" w:type="dxa"/>
            <w:tcBorders>
              <w:bottom w:val="single" w:color="auto" w:sz="4" w:space="0"/>
            </w:tcBorders>
            <w:shd w:val="clear" w:color="auto" w:fill="auto"/>
          </w:tcPr>
          <w:p>
            <w:r>
              <w:rPr>
                <w:rFonts w:hint="eastAsia"/>
                <w:b/>
              </w:rPr>
              <w:t>高辉</w:t>
            </w:r>
            <w:r>
              <w:rPr>
                <w:rFonts w:hint="eastAsia"/>
              </w:rPr>
              <w:t>：</w:t>
            </w:r>
          </w:p>
          <w:p>
            <w:pPr>
              <w:rPr>
                <w:rFonts w:hint="eastAsia"/>
              </w:rPr>
            </w:pPr>
            <w:r>
              <w:rPr>
                <w:rFonts w:hint="eastAsia"/>
              </w:rPr>
              <w:t>聚集诱导发光高分子在药物/基因载体中的应用</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11：20-11：45</w:t>
            </w:r>
          </w:p>
        </w:tc>
        <w:tc>
          <w:tcPr>
            <w:tcW w:w="5217" w:type="dxa"/>
            <w:tcBorders>
              <w:bottom w:val="single" w:color="auto" w:sz="4" w:space="0"/>
            </w:tcBorders>
            <w:shd w:val="clear" w:color="auto" w:fill="auto"/>
          </w:tcPr>
          <w:p>
            <w:r>
              <w:rPr>
                <w:rFonts w:hint="eastAsia"/>
                <w:b/>
              </w:rPr>
              <w:t>郭东升</w:t>
            </w:r>
            <w:r>
              <w:rPr>
                <w:rFonts w:hint="eastAsia"/>
              </w:rPr>
              <w:t>：</w:t>
            </w:r>
          </w:p>
          <w:p>
            <w:pPr>
              <w:rPr>
                <w:rFonts w:hint="eastAsia"/>
              </w:rPr>
            </w:pPr>
            <w:r>
              <w:rPr>
                <w:rFonts w:hint="eastAsia"/>
              </w:rPr>
              <w:t>杯芳烃超分子诊疗学</w:t>
            </w:r>
          </w:p>
        </w:tc>
        <w:tc>
          <w:tcPr>
            <w:tcW w:w="1581" w:type="dxa"/>
            <w:vMerge w:val="continue"/>
            <w:tcBorders>
              <w:bottom w:val="single" w:color="auto" w:sz="4" w:space="0"/>
            </w:tcBorders>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525" w:type="dxa"/>
            <w:gridSpan w:val="3"/>
            <w:tcBorders>
              <w:bottom w:val="single" w:color="auto" w:sz="4" w:space="0"/>
            </w:tcBorders>
            <w:shd w:val="clear" w:color="auto" w:fill="auto"/>
          </w:tcPr>
          <w:p>
            <w:pPr>
              <w:jc w:val="center"/>
              <w:rPr>
                <w:rFonts w:hint="eastAsia"/>
              </w:rPr>
            </w:pPr>
            <w:r>
              <w:rPr>
                <w:rFonts w:hint="eastAsia"/>
                <w:sz w:val="28"/>
                <w:szCs w:val="28"/>
              </w:rPr>
              <w:t>2018年4月</w:t>
            </w:r>
            <w:r>
              <w:rPr>
                <w:sz w:val="28"/>
                <w:szCs w:val="28"/>
              </w:rPr>
              <w:t>20</w:t>
            </w:r>
            <w:r>
              <w:rPr>
                <w:rFonts w:hint="eastAsia"/>
                <w:sz w:val="28"/>
                <w:szCs w:val="28"/>
              </w:rPr>
              <w:t>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14：00-14：25</w:t>
            </w:r>
          </w:p>
        </w:tc>
        <w:tc>
          <w:tcPr>
            <w:tcW w:w="5217" w:type="dxa"/>
            <w:tcBorders>
              <w:bottom w:val="single" w:color="auto" w:sz="4" w:space="0"/>
            </w:tcBorders>
            <w:shd w:val="clear" w:color="auto" w:fill="auto"/>
          </w:tcPr>
          <w:p>
            <w:r>
              <w:rPr>
                <w:rFonts w:hint="eastAsia"/>
                <w:b/>
              </w:rPr>
              <w:t>申有青</w:t>
            </w:r>
            <w:r>
              <w:rPr>
                <w:rFonts w:hint="eastAsia"/>
              </w:rPr>
              <w:t>：</w:t>
            </w:r>
          </w:p>
          <w:p>
            <w:pPr>
              <w:rPr>
                <w:rFonts w:hint="eastAsia"/>
              </w:rPr>
            </w:pPr>
            <w:r>
              <w:rPr>
                <w:rFonts w:hint="eastAsia"/>
              </w:rPr>
              <w:t>酶响应聚合物应用于肿瘤靶向输送</w:t>
            </w:r>
          </w:p>
        </w:tc>
        <w:tc>
          <w:tcPr>
            <w:tcW w:w="1581" w:type="dxa"/>
            <w:vMerge w:val="restart"/>
            <w:shd w:val="clear" w:color="auto" w:fill="auto"/>
          </w:tcPr>
          <w:p>
            <w:pPr>
              <w:jc w:val="center"/>
              <w:rPr>
                <w:rFonts w:hint="eastAsia"/>
                <w:b/>
              </w:rPr>
            </w:pPr>
            <w:r>
              <w:rPr>
                <w:rFonts w:hint="eastAsia"/>
                <w:b/>
              </w:rPr>
              <w:t>陈红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14：25-14：50</w:t>
            </w:r>
          </w:p>
        </w:tc>
        <w:tc>
          <w:tcPr>
            <w:tcW w:w="5217" w:type="dxa"/>
            <w:tcBorders>
              <w:bottom w:val="single" w:color="auto" w:sz="4" w:space="0"/>
            </w:tcBorders>
            <w:shd w:val="clear" w:color="auto" w:fill="auto"/>
          </w:tcPr>
          <w:p>
            <w:r>
              <w:rPr>
                <w:rFonts w:hint="eastAsia"/>
                <w:b/>
              </w:rPr>
              <w:t>甘志华</w:t>
            </w:r>
            <w:r>
              <w:rPr>
                <w:rFonts w:hint="eastAsia"/>
              </w:rPr>
              <w:t>：</w:t>
            </w:r>
          </w:p>
          <w:p>
            <w:pPr>
              <w:rPr>
                <w:rFonts w:hint="eastAsia"/>
              </w:rPr>
            </w:pPr>
            <w:r>
              <w:rPr>
                <w:rFonts w:hint="eastAsia"/>
              </w:rPr>
              <w:t>生物降解高分子材料的形态调控与应用</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14：50-15：15</w:t>
            </w:r>
          </w:p>
        </w:tc>
        <w:tc>
          <w:tcPr>
            <w:tcW w:w="5217" w:type="dxa"/>
            <w:tcBorders>
              <w:bottom w:val="single" w:color="auto" w:sz="4" w:space="0"/>
            </w:tcBorders>
            <w:shd w:val="clear" w:color="auto" w:fill="auto"/>
          </w:tcPr>
          <w:p>
            <w:r>
              <w:rPr>
                <w:rFonts w:hint="eastAsia"/>
                <w:b/>
              </w:rPr>
              <w:t>刘文广</w:t>
            </w:r>
            <w:r>
              <w:rPr>
                <w:rFonts w:hint="eastAsia"/>
              </w:rPr>
              <w:t>：</w:t>
            </w:r>
          </w:p>
          <w:p>
            <w:pPr>
              <w:rPr>
                <w:rFonts w:hint="eastAsia"/>
              </w:rPr>
            </w:pPr>
            <w:r>
              <w:rPr>
                <w:rFonts w:hint="eastAsia"/>
              </w:rPr>
              <w:t>高强度水凝胶的生物医用思考</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15：15-15：40</w:t>
            </w:r>
          </w:p>
        </w:tc>
        <w:tc>
          <w:tcPr>
            <w:tcW w:w="5217" w:type="dxa"/>
            <w:tcBorders>
              <w:bottom w:val="single" w:color="auto" w:sz="4" w:space="0"/>
            </w:tcBorders>
            <w:shd w:val="clear" w:color="auto" w:fill="auto"/>
          </w:tcPr>
          <w:p>
            <w:r>
              <w:rPr>
                <w:rFonts w:hint="eastAsia"/>
                <w:b/>
              </w:rPr>
              <w:t>丁丹</w:t>
            </w:r>
            <w:r>
              <w:rPr>
                <w:rFonts w:hint="eastAsia"/>
              </w:rPr>
              <w:t>：</w:t>
            </w:r>
          </w:p>
          <w:p>
            <w:pPr>
              <w:rPr>
                <w:rFonts w:hint="eastAsia"/>
              </w:rPr>
            </w:pPr>
            <w:r>
              <w:rPr>
                <w:rFonts w:hint="eastAsia"/>
              </w:rPr>
              <w:t>新型分子影像探针的设计、制备与生物应用</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15：40-16：05</w:t>
            </w:r>
          </w:p>
        </w:tc>
        <w:tc>
          <w:tcPr>
            <w:tcW w:w="5217" w:type="dxa"/>
            <w:tcBorders>
              <w:bottom w:val="single" w:color="auto" w:sz="4" w:space="0"/>
            </w:tcBorders>
            <w:shd w:val="clear" w:color="auto" w:fill="auto"/>
          </w:tcPr>
          <w:p>
            <w:pPr>
              <w:rPr>
                <w:b/>
              </w:rPr>
            </w:pPr>
            <w:r>
              <w:rPr>
                <w:rFonts w:hint="eastAsia"/>
                <w:b/>
              </w:rPr>
              <w:t>周珠贤：</w:t>
            </w:r>
          </w:p>
          <w:p>
            <w:pPr>
              <w:rPr>
                <w:rFonts w:hint="eastAsia"/>
              </w:rPr>
            </w:pPr>
            <w:r>
              <w:rPr>
                <w:rFonts w:hint="eastAsia"/>
              </w:rPr>
              <w:t>靶向于肿瘤微环境纳米载体的设计与应用</w:t>
            </w:r>
          </w:p>
        </w:tc>
        <w:tc>
          <w:tcPr>
            <w:tcW w:w="1581" w:type="dxa"/>
            <w:vMerge w:val="continue"/>
            <w:tcBorders>
              <w:bottom w:val="single" w:color="auto" w:sz="4" w:space="0"/>
            </w:tcBorders>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525" w:type="dxa"/>
            <w:gridSpan w:val="3"/>
            <w:tcBorders>
              <w:bottom w:val="single" w:color="auto" w:sz="4" w:space="0"/>
            </w:tcBorders>
            <w:shd w:val="clear" w:color="auto" w:fill="auto"/>
          </w:tcPr>
          <w:p>
            <w:pPr>
              <w:rPr>
                <w:rFonts w:hint="eastAsia"/>
              </w:rPr>
            </w:pPr>
          </w:p>
        </w:tc>
      </w:tr>
    </w:tbl>
    <w:p/>
    <w:p/>
    <w:p/>
    <w:p>
      <w:pPr>
        <w:rPr>
          <w:rFonts w:hint="eastAsia"/>
        </w:rPr>
      </w:pPr>
    </w:p>
    <w:p>
      <w:pPr>
        <w:jc w:val="center"/>
        <w:rPr>
          <w:b/>
          <w:sz w:val="28"/>
          <w:szCs w:val="28"/>
        </w:rPr>
      </w:pPr>
      <w:r>
        <w:br w:type="page"/>
      </w:r>
      <w:r>
        <w:rPr>
          <w:rFonts w:hint="eastAsia"/>
          <w:b/>
          <w:sz w:val="28"/>
          <w:szCs w:val="28"/>
        </w:rPr>
        <w:t>光电/合成及相关方向，蒙民伟楼301室</w:t>
      </w:r>
    </w:p>
    <w:tbl>
      <w:tblPr>
        <w:tblStyle w:val="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521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525" w:type="dxa"/>
            <w:gridSpan w:val="3"/>
            <w:shd w:val="clear" w:color="auto" w:fill="auto"/>
          </w:tcPr>
          <w:p>
            <w:pPr>
              <w:jc w:val="center"/>
              <w:rPr>
                <w:rFonts w:hint="eastAsia"/>
                <w:sz w:val="28"/>
                <w:szCs w:val="28"/>
              </w:rPr>
            </w:pPr>
            <w:r>
              <w:rPr>
                <w:rFonts w:hint="eastAsia"/>
                <w:sz w:val="28"/>
                <w:szCs w:val="28"/>
              </w:rPr>
              <w:t>2018年4月19日上午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27" w:type="dxa"/>
            <w:shd w:val="clear" w:color="auto" w:fill="auto"/>
          </w:tcPr>
          <w:p>
            <w:pPr>
              <w:jc w:val="center"/>
              <w:rPr>
                <w:rFonts w:hint="eastAsia"/>
                <w:sz w:val="28"/>
                <w:szCs w:val="28"/>
              </w:rPr>
            </w:pPr>
            <w:r>
              <w:rPr>
                <w:rFonts w:hint="eastAsia"/>
                <w:sz w:val="28"/>
                <w:szCs w:val="28"/>
              </w:rPr>
              <w:t>时间</w:t>
            </w:r>
          </w:p>
        </w:tc>
        <w:tc>
          <w:tcPr>
            <w:tcW w:w="5217" w:type="dxa"/>
            <w:shd w:val="clear" w:color="auto" w:fill="auto"/>
          </w:tcPr>
          <w:p>
            <w:pPr>
              <w:jc w:val="center"/>
              <w:rPr>
                <w:rFonts w:hint="eastAsia"/>
                <w:sz w:val="28"/>
                <w:szCs w:val="28"/>
              </w:rPr>
            </w:pPr>
            <w:r>
              <w:rPr>
                <w:rFonts w:hint="eastAsia"/>
                <w:sz w:val="28"/>
                <w:szCs w:val="28"/>
              </w:rPr>
              <w:t>报告人</w:t>
            </w:r>
          </w:p>
        </w:tc>
        <w:tc>
          <w:tcPr>
            <w:tcW w:w="1581" w:type="dxa"/>
            <w:shd w:val="clear" w:color="auto" w:fill="auto"/>
          </w:tcPr>
          <w:p>
            <w:pPr>
              <w:jc w:val="center"/>
              <w:rPr>
                <w:rFonts w:hint="eastAsia"/>
                <w:sz w:val="28"/>
                <w:szCs w:val="28"/>
              </w:rPr>
            </w:pPr>
            <w:r>
              <w:rPr>
                <w:rFonts w:hint="eastAsia"/>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727" w:type="dxa"/>
            <w:shd w:val="clear" w:color="auto" w:fill="auto"/>
          </w:tcPr>
          <w:p>
            <w:pPr>
              <w:jc w:val="center"/>
              <w:rPr>
                <w:rFonts w:hint="eastAsia"/>
              </w:rPr>
            </w:pPr>
            <w:r>
              <w:rPr>
                <w:rFonts w:hint="eastAsia"/>
              </w:rPr>
              <w:t>8：30-8：50</w:t>
            </w:r>
          </w:p>
        </w:tc>
        <w:tc>
          <w:tcPr>
            <w:tcW w:w="5217" w:type="dxa"/>
            <w:shd w:val="clear" w:color="auto" w:fill="auto"/>
          </w:tcPr>
          <w:p>
            <w:pPr>
              <w:rPr>
                <w:b/>
              </w:rPr>
            </w:pPr>
            <w:r>
              <w:rPr>
                <w:rFonts w:hint="eastAsia"/>
                <w:b/>
              </w:rPr>
              <w:t>向何先生塑像献花（一楼大厅）</w:t>
            </w:r>
          </w:p>
        </w:tc>
        <w:tc>
          <w:tcPr>
            <w:tcW w:w="1581" w:type="dxa"/>
            <w:shd w:val="clear" w:color="auto" w:fill="auto"/>
          </w:tcPr>
          <w:p>
            <w:pPr>
              <w:jc w:val="center"/>
              <w:rPr>
                <w:rFonts w:hint="eastAsia"/>
                <w:b/>
              </w:rPr>
            </w:pPr>
            <w:r>
              <w:rPr>
                <w:rFonts w:hint="eastAsia"/>
                <w:b/>
              </w:rPr>
              <w:t>史林启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727" w:type="dxa"/>
            <w:shd w:val="clear" w:color="auto" w:fill="auto"/>
          </w:tcPr>
          <w:p>
            <w:pPr>
              <w:jc w:val="center"/>
              <w:rPr>
                <w:rFonts w:hint="eastAsia"/>
              </w:rPr>
            </w:pPr>
            <w:r>
              <w:rPr>
                <w:rFonts w:hint="eastAsia"/>
              </w:rPr>
              <w:t>8：50-9：15</w:t>
            </w:r>
          </w:p>
        </w:tc>
        <w:tc>
          <w:tcPr>
            <w:tcW w:w="5217" w:type="dxa"/>
            <w:shd w:val="clear" w:color="auto" w:fill="auto"/>
          </w:tcPr>
          <w:p>
            <w:r>
              <w:rPr>
                <w:rFonts w:hint="eastAsia"/>
                <w:b/>
              </w:rPr>
              <w:t>徐</w:t>
            </w:r>
            <w:r>
              <w:rPr>
                <w:b/>
              </w:rPr>
              <w:t>坚</w:t>
            </w:r>
            <w:r>
              <w:rPr>
                <w:rFonts w:hint="eastAsia"/>
              </w:rPr>
              <w:t>：</w:t>
            </w:r>
          </w:p>
          <w:p>
            <w:pPr>
              <w:rPr>
                <w:rFonts w:hint="eastAsia"/>
              </w:rPr>
            </w:pPr>
            <w:r>
              <w:rPr>
                <w:rFonts w:hint="eastAsia"/>
              </w:rPr>
              <w:t>超疏液表面的构筑及其应用基础研究</w:t>
            </w:r>
          </w:p>
        </w:tc>
        <w:tc>
          <w:tcPr>
            <w:tcW w:w="1581" w:type="dxa"/>
            <w:vMerge w:val="restart"/>
            <w:shd w:val="clear" w:color="auto" w:fill="auto"/>
          </w:tcPr>
          <w:p>
            <w:pPr>
              <w:jc w:val="center"/>
              <w:rPr>
                <w:rFonts w:hint="eastAsia"/>
              </w:rPr>
            </w:pPr>
            <w:r>
              <w:rPr>
                <w:rFonts w:hint="eastAsia"/>
                <w:b/>
              </w:rPr>
              <w:t>宛新华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9：15-9：40</w:t>
            </w:r>
          </w:p>
        </w:tc>
        <w:tc>
          <w:tcPr>
            <w:tcW w:w="5217" w:type="dxa"/>
            <w:shd w:val="clear" w:color="auto" w:fill="auto"/>
          </w:tcPr>
          <w:p>
            <w:r>
              <w:rPr>
                <w:rFonts w:hint="eastAsia"/>
                <w:b/>
              </w:rPr>
              <w:t>高超</w:t>
            </w:r>
            <w:r>
              <w:rPr>
                <w:rFonts w:hint="eastAsia"/>
              </w:rPr>
              <w:t>：</w:t>
            </w:r>
          </w:p>
          <w:p>
            <w:pPr>
              <w:rPr>
                <w:rFonts w:hint="eastAsia"/>
              </w:rPr>
            </w:pPr>
            <w:r>
              <w:rPr>
                <w:rFonts w:hint="eastAsia"/>
              </w:rPr>
              <w:t>石墨烯宏观组装</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9：40-10：05</w:t>
            </w:r>
          </w:p>
        </w:tc>
        <w:tc>
          <w:tcPr>
            <w:tcW w:w="5217" w:type="dxa"/>
            <w:shd w:val="clear" w:color="auto" w:fill="auto"/>
          </w:tcPr>
          <w:p>
            <w:r>
              <w:rPr>
                <w:rFonts w:hint="eastAsia"/>
                <w:b/>
              </w:rPr>
              <w:t>解孝林</w:t>
            </w:r>
            <w:r>
              <w:rPr>
                <w:rFonts w:hint="eastAsia"/>
              </w:rPr>
              <w:t>：</w:t>
            </w:r>
          </w:p>
          <w:p>
            <w:r>
              <w:rPr>
                <w:rFonts w:hint="eastAsia"/>
              </w:rPr>
              <w:t>彩色全息打印用高分子材料与装备</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E0E0E0"/>
          </w:tcPr>
          <w:p>
            <w:pPr>
              <w:jc w:val="center"/>
              <w:rPr>
                <w:rFonts w:hint="eastAsia"/>
              </w:rPr>
            </w:pPr>
            <w:r>
              <w:rPr>
                <w:rFonts w:hint="eastAsia"/>
              </w:rPr>
              <w:t>10：05-10：25</w:t>
            </w:r>
          </w:p>
        </w:tc>
        <w:tc>
          <w:tcPr>
            <w:tcW w:w="5217" w:type="dxa"/>
            <w:shd w:val="clear" w:color="auto" w:fill="E0E0E0"/>
          </w:tcPr>
          <w:p>
            <w:pPr>
              <w:jc w:val="center"/>
              <w:rPr>
                <w:rFonts w:hint="eastAsia"/>
              </w:rPr>
            </w:pPr>
            <w:r>
              <w:rPr>
                <w:rFonts w:hint="eastAsia"/>
              </w:rPr>
              <w:t>茶歇</w:t>
            </w:r>
          </w:p>
        </w:tc>
        <w:tc>
          <w:tcPr>
            <w:tcW w:w="1581" w:type="dxa"/>
            <w:shd w:val="clear" w:color="auto" w:fill="E0E0E0"/>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10：25-10：50</w:t>
            </w:r>
          </w:p>
        </w:tc>
        <w:tc>
          <w:tcPr>
            <w:tcW w:w="5217" w:type="dxa"/>
            <w:shd w:val="clear" w:color="auto" w:fill="auto"/>
          </w:tcPr>
          <w:p>
            <w:r>
              <w:rPr>
                <w:rFonts w:hint="eastAsia"/>
                <w:b/>
              </w:rPr>
              <w:t>章明秋</w:t>
            </w:r>
            <w:r>
              <w:rPr>
                <w:rFonts w:hint="eastAsia"/>
              </w:rPr>
              <w:t>：</w:t>
            </w:r>
          </w:p>
          <w:p>
            <w:pPr>
              <w:rPr>
                <w:rFonts w:hint="eastAsia"/>
              </w:rPr>
            </w:pPr>
            <w:r>
              <w:rPr>
                <w:rFonts w:hint="eastAsia"/>
              </w:rPr>
              <w:t>太阳光诱导聚氨酯及其导电复合材料的本征型自修复</w:t>
            </w:r>
          </w:p>
        </w:tc>
        <w:tc>
          <w:tcPr>
            <w:tcW w:w="1581" w:type="dxa"/>
            <w:vMerge w:val="restart"/>
            <w:shd w:val="clear" w:color="auto" w:fill="auto"/>
          </w:tcPr>
          <w:p>
            <w:pPr>
              <w:jc w:val="center"/>
              <w:rPr>
                <w:rFonts w:hint="eastAsia"/>
                <w:b/>
              </w:rPr>
            </w:pPr>
            <w:r>
              <w:rPr>
                <w:rFonts w:hint="eastAsia"/>
                <w:b/>
              </w:rPr>
              <w:t>解孝林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10：50-11：15</w:t>
            </w:r>
          </w:p>
        </w:tc>
        <w:tc>
          <w:tcPr>
            <w:tcW w:w="5217" w:type="dxa"/>
            <w:shd w:val="clear" w:color="auto" w:fill="auto"/>
          </w:tcPr>
          <w:p>
            <w:r>
              <w:rPr>
                <w:rFonts w:hint="eastAsia"/>
                <w:b/>
              </w:rPr>
              <w:t>王朝晖</w:t>
            </w:r>
            <w:r>
              <w:rPr>
                <w:rFonts w:hint="eastAsia"/>
              </w:rPr>
              <w:t>：</w:t>
            </w:r>
          </w:p>
          <w:p>
            <w:pPr>
              <w:rPr>
                <w:rFonts w:hint="eastAsia"/>
              </w:rPr>
            </w:pPr>
            <w:r>
              <w:t>Multi-dimensional Rylene Arrays for Organic Electronics</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11：15-11：40</w:t>
            </w:r>
          </w:p>
        </w:tc>
        <w:tc>
          <w:tcPr>
            <w:tcW w:w="5217" w:type="dxa"/>
            <w:shd w:val="clear" w:color="auto" w:fill="auto"/>
          </w:tcPr>
          <w:p>
            <w:r>
              <w:rPr>
                <w:rFonts w:hint="eastAsia"/>
                <w:b/>
              </w:rPr>
              <w:t>李振：</w:t>
            </w:r>
          </w:p>
          <w:p>
            <w:pPr>
              <w:rPr>
                <w:rFonts w:hint="eastAsia"/>
              </w:rPr>
            </w:pPr>
            <w:r>
              <w:rPr>
                <w:rFonts w:hint="eastAsia"/>
              </w:rPr>
              <w:t>π体系分子设计与其性能之间的关系初探</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5" w:type="dxa"/>
            <w:gridSpan w:val="3"/>
            <w:shd w:val="clear" w:color="auto" w:fill="auto"/>
          </w:tcPr>
          <w:p>
            <w:pPr>
              <w:jc w:val="center"/>
              <w:rPr>
                <w:rFonts w:hint="eastAsia"/>
              </w:rPr>
            </w:pPr>
            <w:r>
              <w:rPr>
                <w:rFonts w:hint="eastAsia"/>
                <w:sz w:val="28"/>
                <w:szCs w:val="28"/>
              </w:rPr>
              <w:t>2018年4月19日下午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14：00-14：25</w:t>
            </w:r>
          </w:p>
        </w:tc>
        <w:tc>
          <w:tcPr>
            <w:tcW w:w="5217" w:type="dxa"/>
            <w:shd w:val="clear" w:color="auto" w:fill="auto"/>
          </w:tcPr>
          <w:p>
            <w:pPr>
              <w:rPr>
                <w:rFonts w:ascii="等线" w:hAnsi="等线"/>
              </w:rPr>
            </w:pPr>
            <w:r>
              <w:rPr>
                <w:rFonts w:hint="eastAsia" w:ascii="等线" w:hAnsi="等线"/>
                <w:b/>
              </w:rPr>
              <w:t>张望清</w:t>
            </w:r>
            <w:r>
              <w:rPr>
                <w:rFonts w:hint="eastAsia" w:ascii="等线" w:hAnsi="等线"/>
              </w:rPr>
              <w:t>：</w:t>
            </w:r>
          </w:p>
          <w:p>
            <w:pPr>
              <w:rPr>
                <w:rFonts w:hint="eastAsia"/>
              </w:rPr>
            </w:pPr>
            <w:r>
              <w:rPr>
                <w:rFonts w:hint="eastAsia"/>
              </w:rPr>
              <w:t>新型热敏高分子的设计和RAFT合成</w:t>
            </w:r>
          </w:p>
        </w:tc>
        <w:tc>
          <w:tcPr>
            <w:tcW w:w="1581" w:type="dxa"/>
            <w:vMerge w:val="restart"/>
            <w:shd w:val="clear" w:color="auto" w:fill="auto"/>
          </w:tcPr>
          <w:p>
            <w:pPr>
              <w:jc w:val="center"/>
              <w:rPr>
                <w:rFonts w:hint="eastAsia"/>
                <w:b/>
              </w:rPr>
            </w:pPr>
            <w:r>
              <w:rPr>
                <w:rFonts w:hint="eastAsia"/>
                <w:b/>
              </w:rPr>
              <w:t>孙平川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14：25-14：50</w:t>
            </w:r>
          </w:p>
        </w:tc>
        <w:tc>
          <w:tcPr>
            <w:tcW w:w="5217" w:type="dxa"/>
            <w:shd w:val="clear" w:color="auto" w:fill="auto"/>
          </w:tcPr>
          <w:p>
            <w:r>
              <w:rPr>
                <w:rFonts w:hint="eastAsia"/>
                <w:b/>
              </w:rPr>
              <w:t>万相见</w:t>
            </w:r>
            <w:r>
              <w:rPr>
                <w:rFonts w:hint="eastAsia"/>
              </w:rPr>
              <w:t>：</w:t>
            </w:r>
          </w:p>
          <w:p>
            <w:pPr>
              <w:rPr>
                <w:rFonts w:hint="eastAsia"/>
              </w:rPr>
            </w:pPr>
            <w:r>
              <w:rPr>
                <w:rFonts w:hint="eastAsia"/>
              </w:rPr>
              <w:t>高效寡聚/小分子有机太阳能电池</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14：50-15：15</w:t>
            </w:r>
          </w:p>
        </w:tc>
        <w:tc>
          <w:tcPr>
            <w:tcW w:w="5217" w:type="dxa"/>
            <w:shd w:val="clear" w:color="auto" w:fill="auto"/>
          </w:tcPr>
          <w:p>
            <w:r>
              <w:rPr>
                <w:rFonts w:hint="eastAsia"/>
                <w:b/>
              </w:rPr>
              <w:t>刘遵峰</w:t>
            </w:r>
            <w:r>
              <w:rPr>
                <w:rFonts w:hint="eastAsia"/>
              </w:rPr>
              <w:t>：</w:t>
            </w:r>
          </w:p>
          <w:p>
            <w:pPr>
              <w:rPr>
                <w:rFonts w:hint="eastAsia"/>
              </w:rPr>
            </w:pPr>
            <w:r>
              <w:rPr>
                <w:rFonts w:hint="eastAsia"/>
              </w:rPr>
              <w:t>褶皱结构在智能柔性器件中的应用</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15：15-15：40</w:t>
            </w:r>
          </w:p>
        </w:tc>
        <w:tc>
          <w:tcPr>
            <w:tcW w:w="5217" w:type="dxa"/>
            <w:shd w:val="clear" w:color="auto" w:fill="auto"/>
          </w:tcPr>
          <w:p>
            <w:r>
              <w:rPr>
                <w:rFonts w:hint="eastAsia"/>
                <w:b/>
              </w:rPr>
              <w:t>刘永胜</w:t>
            </w:r>
            <w:r>
              <w:rPr>
                <w:rFonts w:hint="eastAsia"/>
              </w:rPr>
              <w:t>：</w:t>
            </w:r>
          </w:p>
          <w:p>
            <w:pPr>
              <w:rPr>
                <w:rFonts w:hint="eastAsia"/>
                <w:b/>
              </w:rPr>
            </w:pPr>
            <w:r>
              <w:rPr>
                <w:rFonts w:hint="eastAsia"/>
              </w:rPr>
              <w:t>有机分子材料在钙钛矿太阳能电池中的应用研究</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E0E0E0"/>
          </w:tcPr>
          <w:p>
            <w:pPr>
              <w:jc w:val="center"/>
              <w:rPr>
                <w:rFonts w:hint="eastAsia"/>
              </w:rPr>
            </w:pPr>
            <w:r>
              <w:rPr>
                <w:rFonts w:hint="eastAsia"/>
              </w:rPr>
              <w:t>15：40-15：50</w:t>
            </w:r>
          </w:p>
        </w:tc>
        <w:tc>
          <w:tcPr>
            <w:tcW w:w="5217" w:type="dxa"/>
            <w:shd w:val="clear" w:color="auto" w:fill="E0E0E0"/>
          </w:tcPr>
          <w:p>
            <w:pPr>
              <w:jc w:val="center"/>
              <w:rPr>
                <w:rFonts w:hint="eastAsia"/>
              </w:rPr>
            </w:pPr>
            <w:r>
              <w:rPr>
                <w:rFonts w:hint="eastAsia"/>
              </w:rPr>
              <w:t>茶歇</w:t>
            </w:r>
          </w:p>
        </w:tc>
        <w:tc>
          <w:tcPr>
            <w:tcW w:w="1581" w:type="dxa"/>
            <w:shd w:val="clear" w:color="auto" w:fill="E0E0E0"/>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15：50-16：15</w:t>
            </w:r>
          </w:p>
        </w:tc>
        <w:tc>
          <w:tcPr>
            <w:tcW w:w="5217" w:type="dxa"/>
            <w:shd w:val="clear" w:color="auto" w:fill="auto"/>
          </w:tcPr>
          <w:p>
            <w:r>
              <w:rPr>
                <w:rFonts w:hint="eastAsia"/>
                <w:b/>
              </w:rPr>
              <w:t>俞燕蕾</w:t>
            </w:r>
            <w:r>
              <w:rPr>
                <w:rFonts w:hint="eastAsia"/>
              </w:rPr>
              <w:t>：</w:t>
            </w:r>
          </w:p>
          <w:p>
            <w:pPr>
              <w:rPr>
                <w:rFonts w:hint="eastAsia"/>
              </w:rPr>
            </w:pPr>
            <w:r>
              <w:rPr>
                <w:rFonts w:hint="eastAsia"/>
              </w:rPr>
              <w:t>基于液晶聚合物的光响应柔性执行器</w:t>
            </w:r>
          </w:p>
        </w:tc>
        <w:tc>
          <w:tcPr>
            <w:tcW w:w="1581" w:type="dxa"/>
            <w:vMerge w:val="restart"/>
            <w:shd w:val="clear" w:color="auto" w:fill="auto"/>
          </w:tcPr>
          <w:p>
            <w:pPr>
              <w:jc w:val="center"/>
              <w:rPr>
                <w:rFonts w:hint="eastAsia"/>
                <w:b/>
              </w:rPr>
            </w:pPr>
            <w:r>
              <w:rPr>
                <w:rFonts w:hint="eastAsia"/>
                <w:b/>
              </w:rPr>
              <w:t>耿延候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16：15-16：40</w:t>
            </w:r>
          </w:p>
        </w:tc>
        <w:tc>
          <w:tcPr>
            <w:tcW w:w="5217" w:type="dxa"/>
            <w:shd w:val="clear" w:color="auto" w:fill="auto"/>
          </w:tcPr>
          <w:p>
            <w:r>
              <w:rPr>
                <w:rFonts w:hint="eastAsia"/>
                <w:b/>
              </w:rPr>
              <w:t>周永丰</w:t>
            </w:r>
            <w:r>
              <w:rPr>
                <w:rFonts w:hint="eastAsia"/>
              </w:rPr>
              <w:t>：</w:t>
            </w:r>
          </w:p>
          <w:p>
            <w:pPr>
              <w:rPr>
                <w:rFonts w:hint="eastAsia"/>
              </w:rPr>
            </w:pPr>
            <w:r>
              <w:rPr>
                <w:rFonts w:hint="eastAsia"/>
              </w:rPr>
              <w:t>交替共聚物自组装研究</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shd w:val="clear" w:color="auto" w:fill="auto"/>
          </w:tcPr>
          <w:p>
            <w:pPr>
              <w:jc w:val="center"/>
              <w:rPr>
                <w:rFonts w:hint="eastAsia"/>
              </w:rPr>
            </w:pPr>
            <w:r>
              <w:rPr>
                <w:rFonts w:hint="eastAsia"/>
              </w:rPr>
              <w:t>16：40-17：05</w:t>
            </w:r>
          </w:p>
        </w:tc>
        <w:tc>
          <w:tcPr>
            <w:tcW w:w="5217" w:type="dxa"/>
            <w:shd w:val="clear" w:color="auto" w:fill="auto"/>
          </w:tcPr>
          <w:p>
            <w:r>
              <w:rPr>
                <w:rFonts w:hint="eastAsia"/>
                <w:b/>
              </w:rPr>
              <w:t>李悦生</w:t>
            </w:r>
            <w:r>
              <w:rPr>
                <w:rFonts w:hint="eastAsia"/>
              </w:rPr>
              <w:t>：</w:t>
            </w:r>
          </w:p>
          <w:p>
            <w:pPr>
              <w:rPr>
                <w:rFonts w:hint="eastAsia"/>
              </w:rPr>
            </w:pPr>
            <w:r>
              <w:rPr>
                <w:rFonts w:hint="eastAsia"/>
              </w:rPr>
              <w:t>Lewis Pairs催化合成聚酯材料</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525" w:type="dxa"/>
            <w:gridSpan w:val="3"/>
            <w:shd w:val="clear" w:color="auto" w:fill="auto"/>
          </w:tcPr>
          <w:p>
            <w:pPr>
              <w:jc w:val="center"/>
              <w:rPr>
                <w:rFonts w:hint="eastAsia" w:ascii="宋体" w:hAnsi="宋体"/>
                <w:b/>
                <w:sz w:val="28"/>
                <w:szCs w:val="28"/>
              </w:rPr>
            </w:pPr>
            <w:r>
              <w:rPr>
                <w:rFonts w:hint="eastAsia"/>
                <w:sz w:val="28"/>
                <w:szCs w:val="28"/>
              </w:rPr>
              <w:t>2018年4月</w:t>
            </w:r>
            <w:r>
              <w:rPr>
                <w:sz w:val="28"/>
                <w:szCs w:val="28"/>
              </w:rPr>
              <w:t>20</w:t>
            </w:r>
            <w:r>
              <w:rPr>
                <w:rFonts w:hint="eastAsia"/>
                <w:sz w:val="28"/>
                <w:szCs w:val="28"/>
              </w:rPr>
              <w:t>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sz w:val="28"/>
                <w:szCs w:val="28"/>
              </w:rPr>
            </w:pPr>
            <w:r>
              <w:rPr>
                <w:rFonts w:hint="eastAsia"/>
                <w:sz w:val="28"/>
                <w:szCs w:val="28"/>
              </w:rPr>
              <w:t>时间</w:t>
            </w:r>
          </w:p>
        </w:tc>
        <w:tc>
          <w:tcPr>
            <w:tcW w:w="5217" w:type="dxa"/>
            <w:tcBorders>
              <w:bottom w:val="single" w:color="auto" w:sz="4" w:space="0"/>
            </w:tcBorders>
            <w:shd w:val="clear" w:color="auto" w:fill="auto"/>
          </w:tcPr>
          <w:p>
            <w:pPr>
              <w:jc w:val="center"/>
              <w:rPr>
                <w:rFonts w:hint="eastAsia"/>
                <w:sz w:val="28"/>
                <w:szCs w:val="28"/>
              </w:rPr>
            </w:pPr>
            <w:r>
              <w:rPr>
                <w:rFonts w:hint="eastAsia"/>
                <w:sz w:val="28"/>
                <w:szCs w:val="28"/>
              </w:rPr>
              <w:t>报告人</w:t>
            </w:r>
          </w:p>
        </w:tc>
        <w:tc>
          <w:tcPr>
            <w:tcW w:w="1581" w:type="dxa"/>
            <w:tcBorders>
              <w:bottom w:val="single" w:color="auto" w:sz="4" w:space="0"/>
            </w:tcBorders>
            <w:shd w:val="clear" w:color="auto" w:fill="auto"/>
          </w:tcPr>
          <w:p>
            <w:pPr>
              <w:jc w:val="center"/>
              <w:rPr>
                <w:rFonts w:hint="eastAsia"/>
                <w:sz w:val="28"/>
                <w:szCs w:val="28"/>
              </w:rPr>
            </w:pPr>
            <w:r>
              <w:rPr>
                <w:rFonts w:hint="eastAsia"/>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8：30-8：55</w:t>
            </w:r>
          </w:p>
        </w:tc>
        <w:tc>
          <w:tcPr>
            <w:tcW w:w="5217" w:type="dxa"/>
            <w:tcBorders>
              <w:bottom w:val="single" w:color="auto" w:sz="4" w:space="0"/>
            </w:tcBorders>
            <w:shd w:val="clear" w:color="auto" w:fill="auto"/>
          </w:tcPr>
          <w:p>
            <w:r>
              <w:rPr>
                <w:rFonts w:hint="eastAsia"/>
                <w:b/>
              </w:rPr>
              <w:t>韩艳春</w:t>
            </w:r>
            <w:r>
              <w:rPr>
                <w:rFonts w:hint="eastAsia"/>
              </w:rPr>
              <w:t>：</w:t>
            </w:r>
          </w:p>
          <w:p>
            <w:pPr>
              <w:rPr>
                <w:rFonts w:hint="eastAsia"/>
              </w:rPr>
            </w:pPr>
            <w:r>
              <w:rPr>
                <w:rFonts w:hint="eastAsia"/>
              </w:rPr>
              <w:t>共轭高分子凝聚态结构</w:t>
            </w:r>
          </w:p>
        </w:tc>
        <w:tc>
          <w:tcPr>
            <w:tcW w:w="1581" w:type="dxa"/>
            <w:vMerge w:val="restart"/>
            <w:shd w:val="clear" w:color="auto" w:fill="auto"/>
          </w:tcPr>
          <w:p>
            <w:pPr>
              <w:jc w:val="center"/>
              <w:rPr>
                <w:rFonts w:hint="eastAsia"/>
                <w:b/>
              </w:rPr>
            </w:pPr>
            <w:r>
              <w:rPr>
                <w:rFonts w:hint="eastAsia"/>
                <w:b/>
              </w:rPr>
              <w:t>陈永胜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8：55-9：20</w:t>
            </w:r>
          </w:p>
        </w:tc>
        <w:tc>
          <w:tcPr>
            <w:tcW w:w="5217" w:type="dxa"/>
            <w:tcBorders>
              <w:bottom w:val="single" w:color="auto" w:sz="4" w:space="0"/>
            </w:tcBorders>
            <w:shd w:val="clear" w:color="auto" w:fill="auto"/>
          </w:tcPr>
          <w:p>
            <w:r>
              <w:rPr>
                <w:rFonts w:hint="eastAsia"/>
                <w:b/>
              </w:rPr>
              <w:t>秦安军</w:t>
            </w:r>
            <w:r>
              <w:rPr>
                <w:rFonts w:hint="eastAsia"/>
              </w:rPr>
              <w:t>：</w:t>
            </w:r>
          </w:p>
          <w:p>
            <w:pPr>
              <w:rPr>
                <w:rFonts w:hint="eastAsia"/>
              </w:rPr>
            </w:pPr>
            <w:r>
              <w:rPr>
                <w:rFonts w:hint="eastAsia"/>
              </w:rPr>
              <w:t>基于炔类单体的点击聚合及其在功能高分子制备中的应用</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9：20-9：45</w:t>
            </w:r>
          </w:p>
        </w:tc>
        <w:tc>
          <w:tcPr>
            <w:tcW w:w="5217" w:type="dxa"/>
            <w:tcBorders>
              <w:bottom w:val="single" w:color="auto" w:sz="4" w:space="0"/>
            </w:tcBorders>
            <w:shd w:val="clear" w:color="auto" w:fill="auto"/>
          </w:tcPr>
          <w:p>
            <w:r>
              <w:rPr>
                <w:rFonts w:hint="eastAsia"/>
                <w:b/>
              </w:rPr>
              <w:t>陈义旺</w:t>
            </w:r>
            <w:r>
              <w:rPr>
                <w:rFonts w:hint="eastAsia"/>
              </w:rPr>
              <w:t>：</w:t>
            </w:r>
          </w:p>
          <w:p>
            <w:pPr>
              <w:rPr>
                <w:rFonts w:hint="eastAsia"/>
              </w:rPr>
            </w:pPr>
            <w:r>
              <w:rPr>
                <w:rFonts w:hint="eastAsia"/>
              </w:rPr>
              <w:t>新型太阳能电池共聚单元构筑及界面工程</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D9D9D9"/>
          </w:tcPr>
          <w:p>
            <w:pPr>
              <w:jc w:val="center"/>
              <w:rPr>
                <w:rFonts w:hint="eastAsia"/>
              </w:rPr>
            </w:pPr>
            <w:r>
              <w:rPr>
                <w:rFonts w:hint="eastAsia"/>
              </w:rPr>
              <w:t>9：45-10：05</w:t>
            </w:r>
          </w:p>
        </w:tc>
        <w:tc>
          <w:tcPr>
            <w:tcW w:w="5217" w:type="dxa"/>
            <w:tcBorders>
              <w:bottom w:val="single" w:color="auto" w:sz="4" w:space="0"/>
            </w:tcBorders>
            <w:shd w:val="clear" w:color="auto" w:fill="D9D9D9"/>
          </w:tcPr>
          <w:p>
            <w:pPr>
              <w:jc w:val="center"/>
              <w:rPr>
                <w:rFonts w:hint="eastAsia"/>
              </w:rPr>
            </w:pPr>
            <w:r>
              <w:rPr>
                <w:rFonts w:hint="eastAsia"/>
              </w:rPr>
              <w:t>茶歇</w:t>
            </w:r>
          </w:p>
        </w:tc>
        <w:tc>
          <w:tcPr>
            <w:tcW w:w="1581" w:type="dxa"/>
            <w:tcBorders>
              <w:bottom w:val="single" w:color="auto" w:sz="4" w:space="0"/>
            </w:tcBorders>
            <w:shd w:val="clear" w:color="auto" w:fill="D9D9D9"/>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10：05-10：30</w:t>
            </w:r>
          </w:p>
        </w:tc>
        <w:tc>
          <w:tcPr>
            <w:tcW w:w="5217" w:type="dxa"/>
            <w:tcBorders>
              <w:bottom w:val="single" w:color="auto" w:sz="4" w:space="0"/>
            </w:tcBorders>
            <w:shd w:val="clear" w:color="auto" w:fill="auto"/>
          </w:tcPr>
          <w:p>
            <w:r>
              <w:rPr>
                <w:rFonts w:hint="eastAsia"/>
                <w:b/>
              </w:rPr>
              <w:t>侯剑辉</w:t>
            </w:r>
            <w:r>
              <w:rPr>
                <w:rFonts w:hint="eastAsia"/>
              </w:rPr>
              <w:t>：</w:t>
            </w:r>
          </w:p>
          <w:p>
            <w:pPr>
              <w:rPr>
                <w:rFonts w:hint="eastAsia"/>
              </w:rPr>
            </w:pPr>
            <w:r>
              <w:rPr>
                <w:rFonts w:hint="eastAsia"/>
              </w:rPr>
              <w:t>聚合物太阳能电池中的光伏活性层材料设计</w:t>
            </w:r>
          </w:p>
        </w:tc>
        <w:tc>
          <w:tcPr>
            <w:tcW w:w="1581" w:type="dxa"/>
            <w:vMerge w:val="restart"/>
            <w:shd w:val="clear" w:color="auto" w:fill="auto"/>
          </w:tcPr>
          <w:p>
            <w:pPr>
              <w:jc w:val="center"/>
              <w:rPr>
                <w:rFonts w:hint="eastAsia"/>
                <w:b/>
              </w:rPr>
            </w:pPr>
            <w:r>
              <w:rPr>
                <w:rFonts w:hint="eastAsia"/>
                <w:b/>
              </w:rPr>
              <w:t>薄志山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10：30-10：55</w:t>
            </w:r>
          </w:p>
        </w:tc>
        <w:tc>
          <w:tcPr>
            <w:tcW w:w="5217" w:type="dxa"/>
            <w:tcBorders>
              <w:bottom w:val="single" w:color="auto" w:sz="4" w:space="0"/>
            </w:tcBorders>
            <w:shd w:val="clear" w:color="auto" w:fill="auto"/>
          </w:tcPr>
          <w:p>
            <w:r>
              <w:rPr>
                <w:rFonts w:hint="eastAsia"/>
                <w:b/>
              </w:rPr>
              <w:t>张文科</w:t>
            </w:r>
            <w:r>
              <w:rPr>
                <w:rFonts w:hint="eastAsia"/>
              </w:rPr>
              <w:t>：</w:t>
            </w:r>
          </w:p>
          <w:p>
            <w:pPr>
              <w:rPr>
                <w:rFonts w:hint="eastAsia"/>
              </w:rPr>
            </w:pPr>
            <w:r>
              <w:rPr>
                <w:rFonts w:hint="eastAsia"/>
              </w:rPr>
              <w:t>聚合物单晶的纳米力学性质研究</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10：55-11：20</w:t>
            </w:r>
          </w:p>
        </w:tc>
        <w:tc>
          <w:tcPr>
            <w:tcW w:w="5217" w:type="dxa"/>
            <w:tcBorders>
              <w:bottom w:val="single" w:color="auto" w:sz="4" w:space="0"/>
            </w:tcBorders>
            <w:shd w:val="clear" w:color="auto" w:fill="auto"/>
          </w:tcPr>
          <w:p>
            <w:r>
              <w:rPr>
                <w:rFonts w:hint="eastAsia"/>
                <w:b/>
              </w:rPr>
              <w:t>朱新远</w:t>
            </w:r>
            <w:r>
              <w:rPr>
                <w:rFonts w:hint="eastAsia"/>
              </w:rPr>
              <w:t>：</w:t>
            </w:r>
          </w:p>
          <w:p>
            <w:pPr>
              <w:rPr>
                <w:rFonts w:hint="eastAsia"/>
              </w:rPr>
            </w:pPr>
            <w:r>
              <w:rPr>
                <w:rFonts w:hint="eastAsia"/>
              </w:rPr>
              <w:t>利用开环复分解和交叉复分解的杂化聚合可控制备聚烯烃</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11：20-11：45</w:t>
            </w:r>
          </w:p>
        </w:tc>
        <w:tc>
          <w:tcPr>
            <w:tcW w:w="5217" w:type="dxa"/>
            <w:tcBorders>
              <w:bottom w:val="single" w:color="auto" w:sz="4" w:space="0"/>
            </w:tcBorders>
            <w:shd w:val="clear" w:color="auto" w:fill="auto"/>
          </w:tcPr>
          <w:p>
            <w:r>
              <w:rPr>
                <w:rFonts w:hint="eastAsia"/>
                <w:b/>
              </w:rPr>
              <w:t>杨振忠</w:t>
            </w:r>
            <w:r>
              <w:rPr>
                <w:rFonts w:hint="eastAsia"/>
              </w:rPr>
              <w:t>：</w:t>
            </w:r>
          </w:p>
          <w:p>
            <w:pPr>
              <w:rPr>
                <w:rFonts w:hint="eastAsia"/>
              </w:rPr>
            </w:pPr>
            <w:r>
              <w:t>Janus Matter</w:t>
            </w:r>
          </w:p>
        </w:tc>
        <w:tc>
          <w:tcPr>
            <w:tcW w:w="1581" w:type="dxa"/>
            <w:vMerge w:val="continue"/>
            <w:tcBorders>
              <w:bottom w:val="single" w:color="auto" w:sz="4" w:space="0"/>
            </w:tcBorders>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8525" w:type="dxa"/>
            <w:gridSpan w:val="3"/>
            <w:tcBorders>
              <w:bottom w:val="single" w:color="auto" w:sz="4" w:space="0"/>
            </w:tcBorders>
            <w:shd w:val="clear" w:color="auto" w:fill="auto"/>
          </w:tcPr>
          <w:p>
            <w:pPr>
              <w:jc w:val="center"/>
              <w:rPr>
                <w:rFonts w:hint="eastAsia"/>
              </w:rPr>
            </w:pPr>
            <w:r>
              <w:rPr>
                <w:rFonts w:hint="eastAsia"/>
                <w:sz w:val="28"/>
                <w:szCs w:val="28"/>
              </w:rPr>
              <w:t>2018年4月</w:t>
            </w:r>
            <w:r>
              <w:rPr>
                <w:sz w:val="28"/>
                <w:szCs w:val="28"/>
              </w:rPr>
              <w:t>20</w:t>
            </w:r>
            <w:r>
              <w:rPr>
                <w:rFonts w:hint="eastAsia"/>
                <w:sz w:val="28"/>
                <w:szCs w:val="28"/>
              </w:rPr>
              <w:t>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14：00-14：25</w:t>
            </w:r>
          </w:p>
        </w:tc>
        <w:tc>
          <w:tcPr>
            <w:tcW w:w="5217" w:type="dxa"/>
            <w:tcBorders>
              <w:bottom w:val="single" w:color="auto" w:sz="4" w:space="0"/>
            </w:tcBorders>
            <w:shd w:val="clear" w:color="auto" w:fill="auto"/>
          </w:tcPr>
          <w:p>
            <w:r>
              <w:rPr>
                <w:rFonts w:hint="eastAsia"/>
                <w:b/>
              </w:rPr>
              <w:t>薄志山</w:t>
            </w:r>
            <w:r>
              <w:rPr>
                <w:rFonts w:hint="eastAsia"/>
              </w:rPr>
              <w:t>：</w:t>
            </w:r>
          </w:p>
          <w:p>
            <w:pPr>
              <w:rPr>
                <w:rFonts w:hint="eastAsia"/>
              </w:rPr>
            </w:pPr>
            <w:r>
              <w:rPr>
                <w:rFonts w:hint="eastAsia"/>
              </w:rPr>
              <w:t>超分子稠环受体的设计、合成与光伏性能研究</w:t>
            </w:r>
          </w:p>
        </w:tc>
        <w:tc>
          <w:tcPr>
            <w:tcW w:w="1581" w:type="dxa"/>
            <w:vMerge w:val="restart"/>
            <w:shd w:val="clear" w:color="auto" w:fill="auto"/>
          </w:tcPr>
          <w:p>
            <w:pPr>
              <w:jc w:val="center"/>
              <w:rPr>
                <w:rFonts w:hint="eastAsia"/>
                <w:b/>
              </w:rPr>
            </w:pPr>
            <w:r>
              <w:rPr>
                <w:rFonts w:hint="eastAsia"/>
                <w:b/>
              </w:rPr>
              <w:t>杨振忠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14：25-14：50</w:t>
            </w:r>
          </w:p>
        </w:tc>
        <w:tc>
          <w:tcPr>
            <w:tcW w:w="5217" w:type="dxa"/>
            <w:tcBorders>
              <w:bottom w:val="single" w:color="auto" w:sz="4" w:space="0"/>
            </w:tcBorders>
            <w:shd w:val="clear" w:color="auto" w:fill="auto"/>
          </w:tcPr>
          <w:p>
            <w:r>
              <w:rPr>
                <w:rFonts w:hint="eastAsia"/>
                <w:b/>
              </w:rPr>
              <w:t>魏志祥</w:t>
            </w:r>
            <w:r>
              <w:rPr>
                <w:rFonts w:hint="eastAsia"/>
              </w:rPr>
              <w:t>：</w:t>
            </w:r>
          </w:p>
          <w:p>
            <w:pPr>
              <w:rPr>
                <w:rFonts w:hint="eastAsia"/>
              </w:rPr>
            </w:pPr>
            <w:r>
              <w:rPr>
                <w:rFonts w:hint="eastAsia"/>
              </w:rPr>
              <w:t>有机太阳能电池的形貌调控与大面积柔性器件</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14：50-15：15</w:t>
            </w:r>
          </w:p>
        </w:tc>
        <w:tc>
          <w:tcPr>
            <w:tcW w:w="5217" w:type="dxa"/>
            <w:tcBorders>
              <w:bottom w:val="single" w:color="auto" w:sz="4" w:space="0"/>
            </w:tcBorders>
            <w:shd w:val="clear" w:color="auto" w:fill="auto"/>
          </w:tcPr>
          <w:p>
            <w:r>
              <w:rPr>
                <w:rFonts w:hint="eastAsia"/>
                <w:b/>
              </w:rPr>
              <w:t>安泽胜</w:t>
            </w:r>
            <w:r>
              <w:rPr>
                <w:rFonts w:hint="eastAsia"/>
              </w:rPr>
              <w:t>：</w:t>
            </w:r>
          </w:p>
          <w:p>
            <w:pPr>
              <w:rPr>
                <w:rFonts w:hint="eastAsia"/>
              </w:rPr>
            </w:pPr>
            <w:r>
              <w:rPr>
                <w:rFonts w:hint="eastAsia"/>
              </w:rPr>
              <w:t>酶催化引发RAFT聚合</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15：15-15：40</w:t>
            </w:r>
          </w:p>
        </w:tc>
        <w:tc>
          <w:tcPr>
            <w:tcW w:w="5217" w:type="dxa"/>
            <w:tcBorders>
              <w:bottom w:val="single" w:color="auto" w:sz="4" w:space="0"/>
            </w:tcBorders>
            <w:shd w:val="clear" w:color="auto" w:fill="auto"/>
          </w:tcPr>
          <w:p>
            <w:r>
              <w:rPr>
                <w:rFonts w:hint="eastAsia"/>
                <w:b/>
              </w:rPr>
              <w:t>封伟</w:t>
            </w:r>
            <w:r>
              <w:rPr>
                <w:rFonts w:hint="eastAsia"/>
              </w:rPr>
              <w:t>：</w:t>
            </w:r>
          </w:p>
          <w:p>
            <w:pPr>
              <w:rPr>
                <w:rFonts w:hint="eastAsia"/>
              </w:rPr>
            </w:pPr>
            <w:r>
              <w:rPr>
                <w:rFonts w:hint="eastAsia"/>
              </w:rPr>
              <w:t>光热分子的结构设计与能量转换存储性能研究</w:t>
            </w:r>
          </w:p>
        </w:tc>
        <w:tc>
          <w:tcPr>
            <w:tcW w:w="1581" w:type="dxa"/>
            <w:vMerge w:val="continue"/>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727" w:type="dxa"/>
            <w:tcBorders>
              <w:bottom w:val="single" w:color="auto" w:sz="4" w:space="0"/>
            </w:tcBorders>
            <w:shd w:val="clear" w:color="auto" w:fill="auto"/>
          </w:tcPr>
          <w:p>
            <w:pPr>
              <w:jc w:val="center"/>
              <w:rPr>
                <w:rFonts w:hint="eastAsia"/>
              </w:rPr>
            </w:pPr>
            <w:r>
              <w:rPr>
                <w:rFonts w:hint="eastAsia"/>
              </w:rPr>
              <w:t>15：40-16：05</w:t>
            </w:r>
          </w:p>
        </w:tc>
        <w:tc>
          <w:tcPr>
            <w:tcW w:w="5217" w:type="dxa"/>
            <w:tcBorders>
              <w:bottom w:val="single" w:color="auto" w:sz="4" w:space="0"/>
            </w:tcBorders>
            <w:shd w:val="clear" w:color="auto" w:fill="auto"/>
          </w:tcPr>
          <w:p>
            <w:r>
              <w:rPr>
                <w:rFonts w:hint="eastAsia"/>
                <w:b/>
              </w:rPr>
              <w:t>孟鸿</w:t>
            </w:r>
            <w:r>
              <w:rPr>
                <w:rFonts w:hint="eastAsia"/>
              </w:rPr>
              <w:t>：</w:t>
            </w:r>
          </w:p>
          <w:p>
            <w:pPr>
              <w:rPr>
                <w:rFonts w:hint="eastAsia"/>
              </w:rPr>
            </w:pPr>
            <w:r>
              <w:t>Polar-Electrode-Bridged Electroluminescent Devices Based on a Novel Isoplanar Structure</w:t>
            </w:r>
          </w:p>
        </w:tc>
        <w:tc>
          <w:tcPr>
            <w:tcW w:w="1581" w:type="dxa"/>
            <w:vMerge w:val="continue"/>
            <w:tcBorders>
              <w:bottom w:val="single" w:color="auto" w:sz="4" w:space="0"/>
            </w:tcBorders>
            <w:shd w:val="clear" w:color="auto" w:fill="auto"/>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525" w:type="dxa"/>
            <w:gridSpan w:val="3"/>
            <w:tcBorders>
              <w:bottom w:val="single" w:color="auto" w:sz="4" w:space="0"/>
            </w:tcBorders>
            <w:shd w:val="clear" w:color="auto" w:fill="auto"/>
          </w:tcPr>
          <w:p>
            <w:pPr>
              <w:rPr>
                <w:rFonts w:hint="eastAsia"/>
              </w:rPr>
            </w:pPr>
          </w:p>
        </w:tc>
      </w:tr>
    </w:tbl>
    <w:p>
      <w:pPr>
        <w:jc w:val="center"/>
        <w:rPr>
          <w:b/>
          <w:sz w:val="28"/>
          <w:szCs w:val="28"/>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85"/>
    <w:rsid w:val="00025FD2"/>
    <w:rsid w:val="008D1485"/>
    <w:rsid w:val="009C1F4F"/>
    <w:rsid w:val="503A4626"/>
    <w:rsid w:val="5B89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376</Words>
  <Characters>2146</Characters>
  <Lines>17</Lines>
  <Paragraphs>5</Paragraphs>
  <TotalTime>0</TotalTime>
  <ScaleCrop>false</ScaleCrop>
  <LinksUpToDate>false</LinksUpToDate>
  <CharactersWithSpaces>2517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2018-04-18T06:51:00Z</dcterms:created>
  <dc:creator>admin</dc:creator>
  <cp:lastModifiedBy>Dell</cp:lastModifiedBy>
  <dcterms:modified xsi:type="dcterms:W3CDTF">2018-04-18T07:00:57Z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