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86" w:rsidRPr="00282B1A" w:rsidRDefault="007344EB" w:rsidP="004F73EE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282B1A">
        <w:rPr>
          <w:rFonts w:ascii="黑体" w:eastAsia="黑体" w:hAnsi="黑体" w:hint="eastAsia"/>
          <w:b/>
          <w:sz w:val="44"/>
          <w:szCs w:val="44"/>
        </w:rPr>
        <w:t>学</w:t>
      </w:r>
      <w:r w:rsidR="00E74E79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82B1A">
        <w:rPr>
          <w:rFonts w:ascii="黑体" w:eastAsia="黑体" w:hAnsi="黑体" w:hint="eastAsia"/>
          <w:b/>
          <w:sz w:val="44"/>
          <w:szCs w:val="44"/>
        </w:rPr>
        <w:t>术</w:t>
      </w:r>
      <w:r w:rsidR="00E74E79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82B1A">
        <w:rPr>
          <w:rFonts w:ascii="黑体" w:eastAsia="黑体" w:hAnsi="黑体"/>
          <w:b/>
          <w:sz w:val="44"/>
          <w:szCs w:val="44"/>
        </w:rPr>
        <w:t>报</w:t>
      </w:r>
      <w:r w:rsidR="00E74E79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82B1A">
        <w:rPr>
          <w:rFonts w:ascii="黑体" w:eastAsia="黑体" w:hAnsi="黑体"/>
          <w:b/>
          <w:sz w:val="44"/>
          <w:szCs w:val="44"/>
        </w:rPr>
        <w:t>告</w:t>
      </w:r>
    </w:p>
    <w:p w:rsidR="004F73EE" w:rsidRPr="004F73EE" w:rsidRDefault="00CC198F" w:rsidP="00E74E7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</w:p>
    <w:p w:rsidR="00282B1A" w:rsidRPr="00E74E79" w:rsidRDefault="004F73EE" w:rsidP="00E74E79">
      <w:pPr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</w:t>
      </w:r>
      <w:r w:rsidR="00325F17" w:rsidRPr="00E74E79">
        <w:rPr>
          <w:rFonts w:ascii="Times New Roman" w:eastAsia="黑体" w:hAnsi="黑体" w:cs="Times New Roman"/>
          <w:b/>
          <w:sz w:val="32"/>
          <w:szCs w:val="32"/>
        </w:rPr>
        <w:t>题目：</w:t>
      </w:r>
      <w:r w:rsidR="00325F17" w:rsidRPr="00E74E79">
        <w:rPr>
          <w:rFonts w:ascii="Times New Roman" w:eastAsia="黑体" w:hAnsi="黑体" w:cs="Times New Roman"/>
          <w:b/>
          <w:bCs/>
          <w:sz w:val="32"/>
          <w:szCs w:val="32"/>
        </w:rPr>
        <w:t>基于底物设计的不对称合成策略研究</w:t>
      </w:r>
    </w:p>
    <w:p w:rsidR="00E74E79" w:rsidRDefault="00E74E79" w:rsidP="009F0916">
      <w:pPr>
        <w:jc w:val="left"/>
        <w:rPr>
          <w:rFonts w:ascii="Times New Roman" w:eastAsia="黑体" w:hAnsi="黑体" w:cs="Times New Roman"/>
          <w:b/>
          <w:sz w:val="32"/>
          <w:szCs w:val="32"/>
        </w:rPr>
      </w:pPr>
    </w:p>
    <w:p w:rsidR="00325F17" w:rsidRPr="00E74E79" w:rsidRDefault="00325F17" w:rsidP="009F0916">
      <w:pPr>
        <w:spacing w:line="360" w:lineRule="auto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报告人：</w:t>
      </w:r>
      <w:r w:rsidR="00E74E79">
        <w:rPr>
          <w:rFonts w:ascii="Times New Roman" w:eastAsia="黑体" w:hAnsi="黑体" w:cs="Times New Roman" w:hint="eastAsia"/>
          <w:b/>
          <w:sz w:val="32"/>
          <w:szCs w:val="32"/>
        </w:rPr>
        <w:t xml:space="preserve"> 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闫海龙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特聘研究员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 xml:space="preserve"> 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博士生导师</w:t>
      </w:r>
    </w:p>
    <w:p w:rsidR="00325F17" w:rsidRPr="00E74E79" w:rsidRDefault="00325F17" w:rsidP="009F0916">
      <w:pPr>
        <w:spacing w:line="360" w:lineRule="auto"/>
        <w:ind w:leftChars="200" w:left="420" w:firstLineChars="300" w:firstLine="964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重庆大学药学院副院长</w:t>
      </w:r>
      <w:r w:rsidR="00E74E79">
        <w:rPr>
          <w:rFonts w:ascii="Times New Roman" w:eastAsia="黑体" w:hAnsi="黑体" w:cs="Times New Roman" w:hint="eastAsia"/>
          <w:b/>
          <w:sz w:val="32"/>
          <w:szCs w:val="32"/>
        </w:rPr>
        <w:t>，</w:t>
      </w:r>
      <w:r w:rsidR="00E74E79" w:rsidRPr="00E74E79">
        <w:rPr>
          <w:rFonts w:ascii="Times New Roman" w:eastAsia="黑体" w:hAnsi="黑体" w:cs="Times New Roman"/>
          <w:b/>
          <w:sz w:val="32"/>
          <w:szCs w:val="32"/>
        </w:rPr>
        <w:t>重庆市天然产物全合成</w:t>
      </w:r>
    </w:p>
    <w:p w:rsidR="00282B1A" w:rsidRPr="00E74E79" w:rsidRDefault="00E74E79" w:rsidP="009F0916">
      <w:pPr>
        <w:spacing w:line="360" w:lineRule="auto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 xml:space="preserve">  </w:t>
      </w:r>
      <w:r w:rsidR="00325F17" w:rsidRPr="00E74E79">
        <w:rPr>
          <w:rFonts w:ascii="Times New Roman" w:eastAsia="黑体" w:hAnsi="黑体" w:cs="Times New Roman"/>
          <w:b/>
          <w:sz w:val="32"/>
          <w:szCs w:val="32"/>
        </w:rPr>
        <w:t>与创新药物研究重点实验室副主任</w:t>
      </w:r>
    </w:p>
    <w:p w:rsidR="00E74E79" w:rsidRDefault="00E74E79" w:rsidP="009F0916">
      <w:pPr>
        <w:ind w:leftChars="200" w:left="420"/>
        <w:jc w:val="left"/>
        <w:rPr>
          <w:rFonts w:ascii="Times New Roman" w:eastAsia="黑体" w:hAnsi="黑体" w:cs="Times New Roman"/>
          <w:b/>
          <w:sz w:val="32"/>
          <w:szCs w:val="32"/>
        </w:rPr>
      </w:pPr>
    </w:p>
    <w:p w:rsidR="00325F17" w:rsidRPr="00E74E79" w:rsidRDefault="00325F17" w:rsidP="00CC198F">
      <w:pPr>
        <w:spacing w:line="40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报告时间：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2018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年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04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月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24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日（周二）上午</w:t>
      </w:r>
      <w:r w:rsidRPr="00E74E79">
        <w:rPr>
          <w:rFonts w:ascii="Times New Roman" w:eastAsia="黑体" w:hAnsi="Times New Roman" w:cs="Times New Roman"/>
          <w:b/>
          <w:sz w:val="32"/>
          <w:szCs w:val="32"/>
        </w:rPr>
        <w:t>10</w:t>
      </w:r>
      <w:r w:rsidRPr="00E74E79">
        <w:rPr>
          <w:rFonts w:ascii="Times New Roman" w:eastAsia="黑体" w:hAnsi="黑体" w:cs="Times New Roman"/>
          <w:b/>
          <w:sz w:val="32"/>
          <w:szCs w:val="32"/>
        </w:rPr>
        <w:t>点</w:t>
      </w:r>
    </w:p>
    <w:p w:rsidR="00E74E79" w:rsidRDefault="00E74E79" w:rsidP="00E74E79">
      <w:pPr>
        <w:spacing w:line="400" w:lineRule="exact"/>
        <w:ind w:leftChars="200" w:left="420"/>
        <w:jc w:val="left"/>
        <w:rPr>
          <w:rFonts w:ascii="Times New Roman" w:eastAsia="黑体" w:hAnsi="黑体" w:cs="Times New Roman"/>
          <w:b/>
          <w:sz w:val="32"/>
          <w:szCs w:val="32"/>
        </w:rPr>
      </w:pPr>
    </w:p>
    <w:p w:rsidR="00325F17" w:rsidRPr="00E74E79" w:rsidRDefault="00325F17" w:rsidP="00CC198F">
      <w:pPr>
        <w:spacing w:line="40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74E79">
        <w:rPr>
          <w:rFonts w:ascii="Times New Roman" w:eastAsia="黑体" w:hAnsi="黑体" w:cs="Times New Roman"/>
          <w:b/>
          <w:sz w:val="32"/>
          <w:szCs w:val="32"/>
        </w:rPr>
        <w:t>报告地点：</w:t>
      </w:r>
      <w:proofErr w:type="gramStart"/>
      <w:r w:rsidRPr="00E74E79">
        <w:rPr>
          <w:rFonts w:ascii="Times New Roman" w:eastAsia="黑体" w:hAnsi="黑体" w:cs="Times New Roman"/>
          <w:b/>
          <w:sz w:val="32"/>
          <w:szCs w:val="32"/>
        </w:rPr>
        <w:t>石先楼二</w:t>
      </w:r>
      <w:proofErr w:type="gramEnd"/>
      <w:r w:rsidRPr="00E74E79">
        <w:rPr>
          <w:rFonts w:ascii="Times New Roman" w:eastAsia="黑体" w:hAnsi="黑体" w:cs="Times New Roman"/>
          <w:b/>
          <w:sz w:val="32"/>
          <w:szCs w:val="32"/>
        </w:rPr>
        <w:t>楼报告厅</w:t>
      </w:r>
    </w:p>
    <w:p w:rsidR="004F73EE" w:rsidRPr="00325F17" w:rsidRDefault="00CC198F" w:rsidP="004F73EE">
      <w:pPr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CC198F">
        <w:rPr>
          <w:rFonts w:ascii="Times New Roman" w:hAnsi="Times New Roman" w:hint="eastAsia"/>
          <w:noProof/>
          <w:kern w:val="0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318135</wp:posOffset>
            </wp:positionV>
            <wp:extent cx="1012825" cy="1329055"/>
            <wp:effectExtent l="19050" t="0" r="0" b="0"/>
            <wp:wrapSquare wrapText="bothSides"/>
            <wp:docPr id="3" name="图片 2" descr="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F17" w:rsidRPr="009F0916" w:rsidRDefault="00325F17" w:rsidP="00325F17">
      <w:pPr>
        <w:spacing w:line="400" w:lineRule="exact"/>
        <w:ind w:leftChars="200" w:left="420"/>
        <w:rPr>
          <w:b/>
        </w:rPr>
      </w:pPr>
      <w:r w:rsidRPr="009F0916">
        <w:rPr>
          <w:rFonts w:hint="eastAsia"/>
          <w:b/>
        </w:rPr>
        <w:t>报告人简介</w:t>
      </w:r>
      <w:r w:rsidRPr="009F0916">
        <w:rPr>
          <w:b/>
        </w:rPr>
        <w:t>：</w:t>
      </w:r>
      <w:proofErr w:type="gramStart"/>
      <w:r w:rsidRPr="009F0916">
        <w:rPr>
          <w:rFonts w:hint="eastAsia"/>
          <w:b/>
        </w:rPr>
        <w:t>闫</w:t>
      </w:r>
      <w:proofErr w:type="gramEnd"/>
      <w:r w:rsidRPr="009F0916">
        <w:rPr>
          <w:rFonts w:hint="eastAsia"/>
          <w:b/>
        </w:rPr>
        <w:t>海龙，</w:t>
      </w:r>
      <w:r w:rsidRPr="009F0916">
        <w:rPr>
          <w:rFonts w:hint="eastAsia"/>
          <w:b/>
        </w:rPr>
        <w:t>2011</w:t>
      </w:r>
      <w:r w:rsidRPr="009F0916">
        <w:rPr>
          <w:rFonts w:hint="eastAsia"/>
          <w:b/>
        </w:rPr>
        <w:t>年</w:t>
      </w:r>
      <w:r w:rsidRPr="009F0916">
        <w:rPr>
          <w:rFonts w:hint="eastAsia"/>
          <w:b/>
        </w:rPr>
        <w:t>8</w:t>
      </w:r>
      <w:r w:rsidRPr="009F0916">
        <w:rPr>
          <w:rFonts w:hint="eastAsia"/>
          <w:b/>
        </w:rPr>
        <w:t>月博士毕业于韩国成均馆大学，师从</w:t>
      </w:r>
      <w:r w:rsidRPr="009F0916">
        <w:rPr>
          <w:b/>
        </w:rPr>
        <w:t>韩国化学家</w:t>
      </w:r>
      <w:r w:rsidRPr="009F0916">
        <w:rPr>
          <w:rFonts w:hint="eastAsia"/>
          <w:b/>
        </w:rPr>
        <w:t>S</w:t>
      </w:r>
      <w:r w:rsidRPr="009F0916">
        <w:rPr>
          <w:b/>
        </w:rPr>
        <w:t xml:space="preserve">ong </w:t>
      </w:r>
      <w:proofErr w:type="spellStart"/>
      <w:r w:rsidRPr="009F0916">
        <w:rPr>
          <w:b/>
        </w:rPr>
        <w:t>Choong</w:t>
      </w:r>
      <w:proofErr w:type="spellEnd"/>
      <w:r w:rsidRPr="009F0916">
        <w:rPr>
          <w:b/>
        </w:rPr>
        <w:t xml:space="preserve"> </w:t>
      </w:r>
      <w:proofErr w:type="spellStart"/>
      <w:r w:rsidRPr="009F0916">
        <w:rPr>
          <w:b/>
        </w:rPr>
        <w:t>Eui</w:t>
      </w:r>
      <w:proofErr w:type="spellEnd"/>
      <w:r w:rsidRPr="009F0916">
        <w:rPr>
          <w:rFonts w:hint="eastAsia"/>
          <w:b/>
        </w:rPr>
        <w:t>（宋忠义）教授，</w:t>
      </w:r>
      <w:r w:rsidRPr="009F0916">
        <w:rPr>
          <w:b/>
        </w:rPr>
        <w:t>从事不对称有机小分子</w:t>
      </w:r>
      <w:r w:rsidRPr="009F0916">
        <w:rPr>
          <w:rFonts w:hint="eastAsia"/>
          <w:b/>
        </w:rPr>
        <w:t>催化方向</w:t>
      </w:r>
      <w:r w:rsidRPr="009F0916">
        <w:rPr>
          <w:b/>
        </w:rPr>
        <w:t>的研究工作</w:t>
      </w:r>
      <w:r w:rsidRPr="009F0916">
        <w:rPr>
          <w:rFonts w:hint="eastAsia"/>
          <w:b/>
        </w:rPr>
        <w:t>，实现</w:t>
      </w:r>
      <w:r w:rsidRPr="009F0916">
        <w:rPr>
          <w:b/>
        </w:rPr>
        <w:t>了硅醚</w:t>
      </w:r>
      <w:r w:rsidRPr="009F0916">
        <w:rPr>
          <w:rFonts w:hint="eastAsia"/>
          <w:b/>
        </w:rPr>
        <w:t>类</w:t>
      </w:r>
      <w:r w:rsidRPr="009F0916">
        <w:rPr>
          <w:b/>
        </w:rPr>
        <w:t>化合物的动力学拆分以及不对称</w:t>
      </w:r>
      <w:proofErr w:type="spellStart"/>
      <w:r w:rsidRPr="009F0916">
        <w:rPr>
          <w:b/>
        </w:rPr>
        <w:t>Strecker</w:t>
      </w:r>
      <w:proofErr w:type="spellEnd"/>
      <w:r w:rsidRPr="009F0916">
        <w:rPr>
          <w:rFonts w:hint="eastAsia"/>
          <w:b/>
        </w:rPr>
        <w:t>反应等</w:t>
      </w:r>
      <w:r w:rsidRPr="009F0916">
        <w:rPr>
          <w:b/>
        </w:rPr>
        <w:t>研究工作</w:t>
      </w:r>
      <w:r w:rsidRPr="009F0916">
        <w:rPr>
          <w:rFonts w:hint="eastAsia"/>
          <w:b/>
        </w:rPr>
        <w:t>。随后于</w:t>
      </w:r>
      <w:r w:rsidRPr="009F0916">
        <w:rPr>
          <w:rFonts w:hint="eastAsia"/>
          <w:b/>
        </w:rPr>
        <w:t>2012</w:t>
      </w:r>
      <w:r w:rsidRPr="009F0916">
        <w:rPr>
          <w:rFonts w:hint="eastAsia"/>
          <w:b/>
        </w:rPr>
        <w:t>年</w:t>
      </w:r>
      <w:r w:rsidRPr="009F0916">
        <w:rPr>
          <w:rFonts w:hint="eastAsia"/>
          <w:b/>
        </w:rPr>
        <w:t>4</w:t>
      </w:r>
      <w:r w:rsidRPr="009F0916">
        <w:rPr>
          <w:rFonts w:hint="eastAsia"/>
          <w:b/>
        </w:rPr>
        <w:t>月至</w:t>
      </w:r>
      <w:r w:rsidRPr="009F0916">
        <w:rPr>
          <w:rFonts w:hint="eastAsia"/>
          <w:b/>
        </w:rPr>
        <w:t>2013</w:t>
      </w:r>
      <w:r w:rsidRPr="009F0916">
        <w:rPr>
          <w:rFonts w:hint="eastAsia"/>
          <w:b/>
        </w:rPr>
        <w:t>年</w:t>
      </w:r>
      <w:r w:rsidRPr="009F0916">
        <w:rPr>
          <w:rFonts w:hint="eastAsia"/>
          <w:b/>
        </w:rPr>
        <w:t>4</w:t>
      </w:r>
      <w:r w:rsidRPr="009F0916">
        <w:rPr>
          <w:rFonts w:hint="eastAsia"/>
          <w:b/>
        </w:rPr>
        <w:t>月在新加坡国立大学进行博士后研究，</w:t>
      </w:r>
      <w:r w:rsidRPr="009F0916">
        <w:rPr>
          <w:b/>
        </w:rPr>
        <w:t>师从</w:t>
      </w:r>
      <w:r w:rsidRPr="009F0916">
        <w:rPr>
          <w:rFonts w:hint="eastAsia"/>
          <w:b/>
        </w:rPr>
        <w:t>赵宇</w:t>
      </w:r>
      <w:r w:rsidRPr="009F0916">
        <w:rPr>
          <w:b/>
        </w:rPr>
        <w:t>教授</w:t>
      </w:r>
      <w:r w:rsidRPr="009F0916">
        <w:rPr>
          <w:rFonts w:hint="eastAsia"/>
          <w:b/>
        </w:rPr>
        <w:t>，</w:t>
      </w:r>
      <w:r w:rsidRPr="009F0916">
        <w:rPr>
          <w:b/>
        </w:rPr>
        <w:t>从事不对称过渡金属催化</w:t>
      </w:r>
      <w:r w:rsidRPr="009F0916">
        <w:rPr>
          <w:rFonts w:hint="eastAsia"/>
          <w:b/>
        </w:rPr>
        <w:t>方向</w:t>
      </w:r>
      <w:r w:rsidRPr="009F0916">
        <w:rPr>
          <w:b/>
        </w:rPr>
        <w:t>的研究工作</w:t>
      </w:r>
      <w:r w:rsidRPr="009F0916">
        <w:rPr>
          <w:rFonts w:hint="eastAsia"/>
          <w:b/>
        </w:rPr>
        <w:t>。</w:t>
      </w:r>
      <w:r w:rsidRPr="009F0916">
        <w:rPr>
          <w:rFonts w:hint="eastAsia"/>
          <w:b/>
        </w:rPr>
        <w:t>2013</w:t>
      </w:r>
      <w:r w:rsidRPr="009F0916">
        <w:rPr>
          <w:rFonts w:hint="eastAsia"/>
          <w:b/>
        </w:rPr>
        <w:t>年五月加入</w:t>
      </w:r>
      <w:r w:rsidRPr="009F0916">
        <w:rPr>
          <w:b/>
        </w:rPr>
        <w:t>重庆大学</w:t>
      </w:r>
      <w:r w:rsidRPr="009F0916">
        <w:rPr>
          <w:rFonts w:hint="eastAsia"/>
          <w:b/>
        </w:rPr>
        <w:t>药学院</w:t>
      </w:r>
      <w:r w:rsidRPr="009F0916">
        <w:rPr>
          <w:b/>
        </w:rPr>
        <w:t>独立</w:t>
      </w:r>
      <w:r w:rsidRPr="009F0916">
        <w:rPr>
          <w:rFonts w:hint="eastAsia"/>
          <w:b/>
        </w:rPr>
        <w:t>开展</w:t>
      </w:r>
      <w:r w:rsidRPr="009F0916">
        <w:rPr>
          <w:b/>
        </w:rPr>
        <w:t>科研工作，</w:t>
      </w:r>
      <w:r w:rsidRPr="009F0916">
        <w:rPr>
          <w:rFonts w:hint="eastAsia"/>
          <w:b/>
        </w:rPr>
        <w:t>主要</w:t>
      </w:r>
      <w:r w:rsidRPr="009F0916">
        <w:rPr>
          <w:b/>
        </w:rPr>
        <w:t>从事不对称有机小分子催化</w:t>
      </w:r>
      <w:r w:rsidRPr="009F0916">
        <w:rPr>
          <w:rFonts w:hint="eastAsia"/>
          <w:b/>
        </w:rPr>
        <w:t>方向</w:t>
      </w:r>
      <w:r w:rsidRPr="009F0916">
        <w:rPr>
          <w:b/>
        </w:rPr>
        <w:t>的研究</w:t>
      </w:r>
      <w:r w:rsidRPr="009F0916">
        <w:rPr>
          <w:rFonts w:hint="eastAsia"/>
          <w:b/>
        </w:rPr>
        <w:t>，其团队</w:t>
      </w:r>
      <w:r w:rsidRPr="009F0916">
        <w:rPr>
          <w:b/>
        </w:rPr>
        <w:t>秉承</w:t>
      </w:r>
      <w:r w:rsidRPr="009F0916">
        <w:rPr>
          <w:rFonts w:hint="eastAsia"/>
          <w:b/>
        </w:rPr>
        <w:t>简洁</w:t>
      </w:r>
      <w:r w:rsidRPr="009F0916">
        <w:rPr>
          <w:b/>
        </w:rPr>
        <w:t>、高效不对称</w:t>
      </w:r>
      <w:r w:rsidRPr="009F0916">
        <w:rPr>
          <w:rFonts w:hint="eastAsia"/>
          <w:b/>
        </w:rPr>
        <w:t>合成</w:t>
      </w:r>
      <w:r w:rsidRPr="009F0916">
        <w:rPr>
          <w:b/>
        </w:rPr>
        <w:t>理念，通过</w:t>
      </w:r>
      <w:r w:rsidRPr="009F0916">
        <w:rPr>
          <w:rFonts w:hint="eastAsia"/>
          <w:b/>
        </w:rPr>
        <w:t>对底物</w:t>
      </w:r>
      <w:r w:rsidRPr="009F0916">
        <w:rPr>
          <w:b/>
        </w:rPr>
        <w:t>的设计和催化剂的</w:t>
      </w:r>
      <w:r w:rsidRPr="009F0916">
        <w:rPr>
          <w:rFonts w:hint="eastAsia"/>
          <w:b/>
        </w:rPr>
        <w:t>改进</w:t>
      </w:r>
      <w:r w:rsidRPr="009F0916">
        <w:rPr>
          <w:b/>
        </w:rPr>
        <w:t>，</w:t>
      </w:r>
      <w:r w:rsidRPr="009F0916">
        <w:rPr>
          <w:rFonts w:hint="eastAsia"/>
          <w:b/>
        </w:rPr>
        <w:t>开发</w:t>
      </w:r>
      <w:r w:rsidRPr="009F0916">
        <w:rPr>
          <w:b/>
        </w:rPr>
        <w:t>不对称合成的新方法</w:t>
      </w:r>
      <w:r w:rsidRPr="009F0916">
        <w:rPr>
          <w:rFonts w:hint="eastAsia"/>
          <w:b/>
        </w:rPr>
        <w:t>、新</w:t>
      </w:r>
      <w:r w:rsidRPr="009F0916">
        <w:rPr>
          <w:b/>
        </w:rPr>
        <w:t>策略</w:t>
      </w:r>
      <w:r w:rsidRPr="009F0916">
        <w:rPr>
          <w:rFonts w:hint="eastAsia"/>
          <w:b/>
        </w:rPr>
        <w:t>。自</w:t>
      </w:r>
      <w:r w:rsidRPr="009F0916">
        <w:rPr>
          <w:b/>
        </w:rPr>
        <w:t>课题组成立以来</w:t>
      </w:r>
      <w:r w:rsidRPr="009F0916">
        <w:rPr>
          <w:rFonts w:hint="eastAsia"/>
          <w:b/>
        </w:rPr>
        <w:t>，</w:t>
      </w:r>
      <w:r w:rsidRPr="009F0916">
        <w:rPr>
          <w:b/>
        </w:rPr>
        <w:t>已陆续在</w:t>
      </w:r>
      <w:r w:rsidRPr="009F0916">
        <w:rPr>
          <w:rFonts w:hint="eastAsia"/>
          <w:b/>
        </w:rPr>
        <w:t>国际</w:t>
      </w:r>
      <w:r w:rsidRPr="009F0916">
        <w:rPr>
          <w:b/>
        </w:rPr>
        <w:t>著名</w:t>
      </w:r>
      <w:r w:rsidRPr="009F0916">
        <w:rPr>
          <w:rFonts w:hint="eastAsia"/>
          <w:b/>
        </w:rPr>
        <w:t>刊物</w:t>
      </w:r>
      <w:r w:rsidRPr="009F0916">
        <w:rPr>
          <w:rFonts w:hint="eastAsia"/>
          <w:b/>
        </w:rPr>
        <w:t xml:space="preserve">(JACS, </w:t>
      </w:r>
      <w:proofErr w:type="spellStart"/>
      <w:r w:rsidRPr="009F0916">
        <w:rPr>
          <w:rFonts w:hint="eastAsia"/>
          <w:b/>
        </w:rPr>
        <w:t>A</w:t>
      </w:r>
      <w:r w:rsidRPr="009F0916">
        <w:rPr>
          <w:b/>
        </w:rPr>
        <w:t>ngew</w:t>
      </w:r>
      <w:proofErr w:type="spellEnd"/>
      <w:r w:rsidRPr="009F0916">
        <w:rPr>
          <w:rFonts w:hint="eastAsia"/>
          <w:b/>
        </w:rPr>
        <w:t xml:space="preserve">. </w:t>
      </w:r>
      <w:r w:rsidRPr="009F0916">
        <w:rPr>
          <w:b/>
        </w:rPr>
        <w:t>Chem. Int. Ed.</w:t>
      </w:r>
      <w:r w:rsidRPr="009F0916">
        <w:rPr>
          <w:rFonts w:hint="eastAsia"/>
          <w:b/>
        </w:rPr>
        <w:t>)</w:t>
      </w:r>
      <w:r w:rsidRPr="009F0916">
        <w:rPr>
          <w:b/>
        </w:rPr>
        <w:t>上发表学术论文十余篇</w:t>
      </w:r>
      <w:r w:rsidRPr="009F0916">
        <w:rPr>
          <w:rFonts w:hint="eastAsia"/>
          <w:b/>
        </w:rPr>
        <w:t>，部分</w:t>
      </w:r>
      <w:r w:rsidRPr="009F0916">
        <w:rPr>
          <w:b/>
        </w:rPr>
        <w:t>研究</w:t>
      </w:r>
      <w:r w:rsidRPr="009F0916">
        <w:rPr>
          <w:rFonts w:hint="eastAsia"/>
          <w:b/>
        </w:rPr>
        <w:t>成果</w:t>
      </w:r>
      <w:r w:rsidRPr="009F0916">
        <w:rPr>
          <w:b/>
        </w:rPr>
        <w:t>作为亮点被</w:t>
      </w:r>
      <w:proofErr w:type="spellStart"/>
      <w:r w:rsidRPr="009F0916">
        <w:rPr>
          <w:rFonts w:hint="eastAsia"/>
          <w:b/>
        </w:rPr>
        <w:t>S</w:t>
      </w:r>
      <w:r w:rsidRPr="009F0916">
        <w:rPr>
          <w:b/>
        </w:rPr>
        <w:t>ynfacts</w:t>
      </w:r>
      <w:proofErr w:type="spellEnd"/>
      <w:r w:rsidRPr="009F0916">
        <w:rPr>
          <w:rFonts w:hint="eastAsia"/>
          <w:b/>
        </w:rPr>
        <w:t>，有机化学等刊物评述</w:t>
      </w:r>
      <w:r w:rsidRPr="009F0916">
        <w:rPr>
          <w:b/>
        </w:rPr>
        <w:t>。</w:t>
      </w:r>
      <w:r w:rsidRPr="009F0916">
        <w:rPr>
          <w:rFonts w:hint="eastAsia"/>
          <w:b/>
        </w:rPr>
        <w:t>迄今为止</w:t>
      </w:r>
      <w:r w:rsidRPr="009F0916">
        <w:rPr>
          <w:b/>
        </w:rPr>
        <w:t>，</w:t>
      </w:r>
      <w:proofErr w:type="gramStart"/>
      <w:r w:rsidRPr="009F0916">
        <w:rPr>
          <w:rFonts w:hint="eastAsia"/>
          <w:b/>
        </w:rPr>
        <w:t>闫</w:t>
      </w:r>
      <w:proofErr w:type="gramEnd"/>
      <w:r w:rsidRPr="009F0916">
        <w:rPr>
          <w:rFonts w:hint="eastAsia"/>
          <w:b/>
        </w:rPr>
        <w:t>海龙</w:t>
      </w:r>
      <w:r w:rsidRPr="009F0916">
        <w:rPr>
          <w:b/>
        </w:rPr>
        <w:t>研究员</w:t>
      </w:r>
      <w:r w:rsidRPr="009F0916">
        <w:rPr>
          <w:rFonts w:hint="eastAsia"/>
          <w:b/>
        </w:rPr>
        <w:t>先后</w:t>
      </w:r>
      <w:r w:rsidRPr="009F0916">
        <w:rPr>
          <w:b/>
        </w:rPr>
        <w:t>主持</w:t>
      </w:r>
      <w:r w:rsidRPr="009F0916">
        <w:rPr>
          <w:rFonts w:hint="eastAsia"/>
          <w:b/>
        </w:rPr>
        <w:t>包括青年</w:t>
      </w:r>
      <w:r w:rsidRPr="009F0916">
        <w:rPr>
          <w:b/>
        </w:rPr>
        <w:t>基金，国家自然</w:t>
      </w:r>
      <w:r w:rsidRPr="009F0916">
        <w:rPr>
          <w:rFonts w:hint="eastAsia"/>
          <w:b/>
        </w:rPr>
        <w:t>科学</w:t>
      </w:r>
      <w:r w:rsidRPr="009F0916">
        <w:rPr>
          <w:b/>
        </w:rPr>
        <w:t>基金面上项目，重庆市基金面上项目等</w:t>
      </w:r>
      <w:r w:rsidRPr="009F0916">
        <w:rPr>
          <w:rFonts w:hint="eastAsia"/>
          <w:b/>
        </w:rPr>
        <w:t>多项科研</w:t>
      </w:r>
      <w:r w:rsidRPr="009F0916">
        <w:rPr>
          <w:b/>
        </w:rPr>
        <w:t>课题</w:t>
      </w:r>
      <w:r w:rsidRPr="009F0916">
        <w:rPr>
          <w:rFonts w:hint="eastAsia"/>
          <w:b/>
        </w:rPr>
        <w:t>。</w:t>
      </w:r>
    </w:p>
    <w:p w:rsidR="00E74E79" w:rsidRDefault="00E74E79" w:rsidP="00E74E79">
      <w:pPr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4F73EE" w:rsidRPr="00E74E79" w:rsidRDefault="00E74E79" w:rsidP="00E74E79">
      <w:pPr>
        <w:jc w:val="center"/>
        <w:rPr>
          <w:b/>
          <w:sz w:val="36"/>
          <w:szCs w:val="36"/>
        </w:rPr>
      </w:pPr>
      <w:r w:rsidRPr="00B8530D">
        <w:rPr>
          <w:rFonts w:ascii="Calibri" w:eastAsia="宋体" w:hAnsi="Calibri" w:cs="Times New Roman" w:hint="eastAsia"/>
          <w:b/>
          <w:sz w:val="36"/>
          <w:szCs w:val="36"/>
        </w:rPr>
        <w:t>欢迎大家踊跃参加！</w:t>
      </w:r>
    </w:p>
    <w:p w:rsidR="00E74E79" w:rsidRDefault="00E74E79" w:rsidP="004F73EE">
      <w:pPr>
        <w:spacing w:line="36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4F73EE" w:rsidRPr="004F73EE" w:rsidRDefault="004F73EE" w:rsidP="004F73EE">
      <w:pPr>
        <w:spacing w:line="36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4F73EE">
        <w:rPr>
          <w:rFonts w:ascii="Times New Roman" w:hAnsi="Times New Roman" w:hint="eastAsia"/>
          <w:b/>
          <w:kern w:val="0"/>
          <w:sz w:val="28"/>
          <w:szCs w:val="28"/>
        </w:rPr>
        <w:t>元素</w:t>
      </w:r>
      <w:r w:rsidRPr="004F73EE">
        <w:rPr>
          <w:rFonts w:ascii="Times New Roman" w:hAnsi="Times New Roman"/>
          <w:b/>
          <w:kern w:val="0"/>
          <w:sz w:val="28"/>
          <w:szCs w:val="28"/>
        </w:rPr>
        <w:t>有机化学国家重点实验室</w:t>
      </w:r>
    </w:p>
    <w:sectPr w:rsidR="004F73EE" w:rsidRPr="004F73EE" w:rsidSect="0021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30" w:rsidRDefault="00EC1330" w:rsidP="00B33CA4">
      <w:r>
        <w:separator/>
      </w:r>
    </w:p>
  </w:endnote>
  <w:endnote w:type="continuationSeparator" w:id="0">
    <w:p w:rsidR="00EC1330" w:rsidRDefault="00EC1330" w:rsidP="00B3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30" w:rsidRDefault="00EC1330" w:rsidP="00B33CA4">
      <w:r>
        <w:separator/>
      </w:r>
    </w:p>
  </w:footnote>
  <w:footnote w:type="continuationSeparator" w:id="0">
    <w:p w:rsidR="00EC1330" w:rsidRDefault="00EC1330" w:rsidP="00B33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4EB"/>
    <w:rsid w:val="0021124F"/>
    <w:rsid w:val="00282B1A"/>
    <w:rsid w:val="00325F17"/>
    <w:rsid w:val="004617A5"/>
    <w:rsid w:val="004F73EE"/>
    <w:rsid w:val="00701157"/>
    <w:rsid w:val="00715987"/>
    <w:rsid w:val="007344EB"/>
    <w:rsid w:val="008A3786"/>
    <w:rsid w:val="009D0D62"/>
    <w:rsid w:val="009F0916"/>
    <w:rsid w:val="00A579D1"/>
    <w:rsid w:val="00A71220"/>
    <w:rsid w:val="00B33CA4"/>
    <w:rsid w:val="00B63102"/>
    <w:rsid w:val="00B779F8"/>
    <w:rsid w:val="00BD404F"/>
    <w:rsid w:val="00CC198F"/>
    <w:rsid w:val="00E74E79"/>
    <w:rsid w:val="00EC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C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C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>NKU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Zhou</dc:creator>
  <cp:lastModifiedBy>Word.Document</cp:lastModifiedBy>
  <cp:revision>8</cp:revision>
  <cp:lastPrinted>2018-04-16T01:45:00Z</cp:lastPrinted>
  <dcterms:created xsi:type="dcterms:W3CDTF">2018-04-16T00:28:00Z</dcterms:created>
  <dcterms:modified xsi:type="dcterms:W3CDTF">2018-04-16T01:48:00Z</dcterms:modified>
</cp:coreProperties>
</file>