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C73D" w14:textId="77777777" w:rsidR="001E50B8" w:rsidRDefault="001E50B8" w:rsidP="001E50B8">
      <w:pPr>
        <w:tabs>
          <w:tab w:val="left" w:pos="1809"/>
        </w:tabs>
        <w:snapToGrid w:val="0"/>
        <w:spacing w:line="400" w:lineRule="exact"/>
        <w:jc w:val="left"/>
        <w:rPr>
          <w:rFonts w:ascii="黑体" w:eastAsia="黑体"/>
          <w:sz w:val="36"/>
        </w:rPr>
      </w:pPr>
      <w:r w:rsidRPr="0063749A">
        <w:rPr>
          <w:rFonts w:ascii="黑体" w:eastAsia="黑体" w:hint="eastAsia"/>
          <w:sz w:val="36"/>
        </w:rPr>
        <w:t>简历：</w:t>
      </w:r>
    </w:p>
    <w:p w14:paraId="440A2569" w14:textId="77777777" w:rsidR="001E50B8" w:rsidRPr="0063749A" w:rsidRDefault="001E50B8" w:rsidP="001E50B8">
      <w:pPr>
        <w:tabs>
          <w:tab w:val="left" w:pos="1809"/>
        </w:tabs>
        <w:snapToGrid w:val="0"/>
        <w:spacing w:line="400" w:lineRule="exact"/>
        <w:jc w:val="left"/>
        <w:rPr>
          <w:rFonts w:ascii="黑体" w:eastAsia="黑体"/>
          <w:sz w:val="36"/>
        </w:rPr>
      </w:pPr>
    </w:p>
    <w:p w14:paraId="3C86FABF" w14:textId="5B8550BC" w:rsidR="00B56F4F" w:rsidRDefault="00B56F4F" w:rsidP="00B56F4F">
      <w:pPr>
        <w:adjustRightInd w:val="0"/>
        <w:snapToGrid w:val="0"/>
        <w:spacing w:before="50" w:line="360" w:lineRule="auto"/>
        <w:ind w:firstLineChars="200" w:firstLine="48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0DEDCAC" wp14:editId="11D28A17">
            <wp:simplePos x="0" y="0"/>
            <wp:positionH relativeFrom="column">
              <wp:posOffset>3324323</wp:posOffset>
            </wp:positionH>
            <wp:positionV relativeFrom="paragraph">
              <wp:posOffset>26328</wp:posOffset>
            </wp:positionV>
            <wp:extent cx="1880235" cy="188023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美国签证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57C5">
        <w:rPr>
          <w:b/>
        </w:rPr>
        <w:t>刘冬生</w:t>
      </w:r>
      <w:r w:rsidRPr="00A157C5">
        <w:t>：</w:t>
      </w:r>
      <w:r w:rsidRPr="00A157C5">
        <w:t>1970</w:t>
      </w:r>
      <w:r w:rsidRPr="00A157C5">
        <w:t>年生，</w:t>
      </w:r>
      <w:r>
        <w:rPr>
          <w:rFonts w:hint="eastAsia"/>
        </w:rPr>
        <w:t>1</w:t>
      </w:r>
      <w:r w:rsidRPr="00433D67">
        <w:rPr>
          <w:rFonts w:hint="eastAsia"/>
        </w:rPr>
        <w:t>993</w:t>
      </w:r>
      <w:r w:rsidRPr="00433D67">
        <w:rPr>
          <w:rFonts w:hint="eastAsia"/>
        </w:rPr>
        <w:t>年本科毕业于中国科学技术大学高分子化学专业，之后在中科院化学所从事高分子化学研究，其间攻读了在职硕士学位。</w:t>
      </w:r>
      <w:r w:rsidRPr="00433D67">
        <w:rPr>
          <w:rFonts w:hint="eastAsia"/>
        </w:rPr>
        <w:t>1999</w:t>
      </w:r>
      <w:r w:rsidRPr="00433D67">
        <w:rPr>
          <w:rFonts w:hint="eastAsia"/>
        </w:rPr>
        <w:t>年至</w:t>
      </w:r>
      <w:r w:rsidRPr="00433D67">
        <w:rPr>
          <w:rFonts w:hint="eastAsia"/>
        </w:rPr>
        <w:t>2002</w:t>
      </w:r>
      <w:r w:rsidRPr="00433D67">
        <w:rPr>
          <w:rFonts w:hint="eastAsia"/>
        </w:rPr>
        <w:t>年于香港理工大学学习，获博士学位后赴英国剑桥大学从事博士后研究。</w:t>
      </w:r>
      <w:r w:rsidRPr="00433D67">
        <w:rPr>
          <w:rFonts w:hint="eastAsia"/>
        </w:rPr>
        <w:t>2005</w:t>
      </w:r>
      <w:r w:rsidRPr="00433D67">
        <w:rPr>
          <w:rFonts w:hint="eastAsia"/>
        </w:rPr>
        <w:t>年</w:t>
      </w:r>
      <w:r w:rsidRPr="00433D67">
        <w:rPr>
          <w:rFonts w:hint="eastAsia"/>
        </w:rPr>
        <w:t>2</w:t>
      </w:r>
      <w:r w:rsidRPr="00433D67">
        <w:rPr>
          <w:rFonts w:hint="eastAsia"/>
        </w:rPr>
        <w:t>月入选中国科学院“百人计划”，加入国家纳米科学中心任研究员、博士生导师。</w:t>
      </w:r>
      <w:r w:rsidRPr="00433D67">
        <w:rPr>
          <w:rFonts w:hint="eastAsia"/>
        </w:rPr>
        <w:t>2007</w:t>
      </w:r>
      <w:r w:rsidRPr="00433D67">
        <w:rPr>
          <w:rFonts w:hint="eastAsia"/>
        </w:rPr>
        <w:t>年获得国家自然科学基金委员会“杰出青年基金”支持。</w:t>
      </w:r>
      <w:r w:rsidRPr="00433D67">
        <w:rPr>
          <w:rFonts w:hint="eastAsia"/>
        </w:rPr>
        <w:t>2008</w:t>
      </w:r>
      <w:r w:rsidRPr="00433D67">
        <w:rPr>
          <w:rFonts w:hint="eastAsia"/>
        </w:rPr>
        <w:t>年获得</w:t>
      </w:r>
      <w:r w:rsidRPr="00433D67">
        <w:t>“</w:t>
      </w:r>
      <w:r w:rsidRPr="00433D67">
        <w:t>第一届中国化学会～英国皇家化学会青年化学奖</w:t>
      </w:r>
      <w:r w:rsidRPr="00433D67">
        <w:t>”</w:t>
      </w:r>
      <w:r w:rsidRPr="00433D67">
        <w:rPr>
          <w:rFonts w:hint="eastAsia"/>
        </w:rPr>
        <w:t>；</w:t>
      </w:r>
      <w:r w:rsidRPr="00433D67">
        <w:rPr>
          <w:rFonts w:hint="eastAsia"/>
        </w:rPr>
        <w:t xml:space="preserve"> 2009</w:t>
      </w:r>
      <w:r w:rsidRPr="00433D67">
        <w:rPr>
          <w:rFonts w:hint="eastAsia"/>
        </w:rPr>
        <w:t>年</w:t>
      </w:r>
      <w:r w:rsidRPr="00433D67">
        <w:rPr>
          <w:rFonts w:hint="eastAsia"/>
        </w:rPr>
        <w:t>6</w:t>
      </w:r>
      <w:r w:rsidRPr="00433D67">
        <w:rPr>
          <w:rFonts w:hint="eastAsia"/>
        </w:rPr>
        <w:t>月获得清华大学“百人计划”、“基础研究青年人才支持计划”支持，加入清华大学化学系，任教授、博士生导师。</w:t>
      </w:r>
      <w:r w:rsidRPr="00433D67">
        <w:rPr>
          <w:rFonts w:hint="eastAsia"/>
        </w:rPr>
        <w:t>2011</w:t>
      </w:r>
      <w:r w:rsidRPr="00433D67">
        <w:rPr>
          <w:rFonts w:hint="eastAsia"/>
        </w:rPr>
        <w:t>年获邀成为英国皇家化学会会士</w:t>
      </w:r>
      <w:r>
        <w:rPr>
          <w:rFonts w:hint="eastAsia"/>
        </w:rPr>
        <w:t>；</w:t>
      </w:r>
      <w:r w:rsidRPr="00433D67">
        <w:rPr>
          <w:rFonts w:hint="eastAsia"/>
        </w:rPr>
        <w:t>2014</w:t>
      </w:r>
      <w:r w:rsidRPr="00433D67">
        <w:rPr>
          <w:rFonts w:hint="eastAsia"/>
        </w:rPr>
        <w:t>年入选</w:t>
      </w:r>
      <w:r w:rsidRPr="00433D67">
        <w:t>创新人才推进计划中青年科技创新领军人</w:t>
      </w:r>
      <w:r w:rsidRPr="00433D67">
        <w:rPr>
          <w:rFonts w:hint="eastAsia"/>
        </w:rPr>
        <w:t>才计划</w:t>
      </w:r>
      <w:r>
        <w:rPr>
          <w:rFonts w:hint="eastAsia"/>
        </w:rPr>
        <w:t>，获得第七届中国化学会巴斯夫青年知识创新奖；</w:t>
      </w:r>
      <w:r w:rsidRPr="00433D67">
        <w:rPr>
          <w:rFonts w:hint="eastAsia"/>
        </w:rPr>
        <w:t>2015</w:t>
      </w:r>
      <w:r w:rsidRPr="00433D67">
        <w:rPr>
          <w:rFonts w:hint="eastAsia"/>
        </w:rPr>
        <w:t>年入选教育部长江学者特聘教授</w:t>
      </w:r>
      <w:r>
        <w:rPr>
          <w:rFonts w:hint="eastAsia"/>
        </w:rPr>
        <w:t>；</w:t>
      </w:r>
      <w:r>
        <w:rPr>
          <w:rFonts w:hint="eastAsia"/>
        </w:rPr>
        <w:t>2016</w:t>
      </w:r>
      <w:r>
        <w:rPr>
          <w:rFonts w:hint="eastAsia"/>
        </w:rPr>
        <w:t>年入选中组部“万人计划”领军人才。</w:t>
      </w:r>
      <w:r w:rsidRPr="00433D67">
        <w:rPr>
          <w:rFonts w:hint="eastAsia"/>
        </w:rPr>
        <w:t>近年来先后担任了基金委面上项目、重点项目负责人，科技部重大基础研究专项项目（</w:t>
      </w:r>
      <w:r w:rsidRPr="00433D67">
        <w:rPr>
          <w:rFonts w:hint="eastAsia"/>
        </w:rPr>
        <w:t>973</w:t>
      </w:r>
      <w:r w:rsidRPr="00433D67">
        <w:rPr>
          <w:rFonts w:hint="eastAsia"/>
        </w:rPr>
        <w:t>项目）首席科学家。应邀担任了国际知名杂志</w:t>
      </w:r>
      <w:r w:rsidRPr="00433D67">
        <w:rPr>
          <w:rFonts w:hint="eastAsia"/>
        </w:rPr>
        <w:t xml:space="preserve">Soft Matter </w:t>
      </w:r>
      <w:r w:rsidRPr="00433D67">
        <w:rPr>
          <w:rFonts w:hint="eastAsia"/>
        </w:rPr>
        <w:t>和</w:t>
      </w:r>
      <w:proofErr w:type="spellStart"/>
      <w:r w:rsidRPr="00433D67">
        <w:rPr>
          <w:rFonts w:hint="eastAsia"/>
        </w:rPr>
        <w:t>ChemBioChem</w:t>
      </w:r>
      <w:proofErr w:type="spellEnd"/>
      <w:r w:rsidRPr="00433D67">
        <w:rPr>
          <w:rFonts w:hint="eastAsia"/>
        </w:rPr>
        <w:t xml:space="preserve"> </w:t>
      </w:r>
      <w:r w:rsidRPr="00433D67">
        <w:rPr>
          <w:rFonts w:hint="eastAsia"/>
        </w:rPr>
        <w:t>顾问编委。</w:t>
      </w:r>
    </w:p>
    <w:p w14:paraId="104EF38D" w14:textId="68C99ADA" w:rsidR="00945F3D" w:rsidRPr="00B56F4F" w:rsidRDefault="00945F3D" w:rsidP="00B56F4F">
      <w:pPr>
        <w:widowControl/>
        <w:adjustRightInd w:val="0"/>
        <w:snapToGrid w:val="0"/>
        <w:spacing w:before="50" w:line="360" w:lineRule="auto"/>
        <w:ind w:firstLineChars="200" w:firstLine="480"/>
        <w:rPr>
          <w:rFonts w:eastAsia="新宋体"/>
        </w:rPr>
      </w:pPr>
      <w:bookmarkStart w:id="0" w:name="_GoBack"/>
      <w:bookmarkEnd w:id="0"/>
    </w:p>
    <w:sectPr w:rsidR="00945F3D" w:rsidRPr="00B56F4F" w:rsidSect="002D23C1">
      <w:pgSz w:w="11900" w:h="16840"/>
      <w:pgMar w:top="1440" w:right="1800" w:bottom="1440" w:left="184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宋体"/>
    <w:panose1 w:val="020B0604020202020204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B5FD4"/>
    <w:multiLevelType w:val="hybridMultilevel"/>
    <w:tmpl w:val="447E1D06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93"/>
    <w:rsid w:val="000E13EE"/>
    <w:rsid w:val="00125E64"/>
    <w:rsid w:val="001E50B8"/>
    <w:rsid w:val="001F6AAB"/>
    <w:rsid w:val="00214C81"/>
    <w:rsid w:val="00226993"/>
    <w:rsid w:val="00256C4D"/>
    <w:rsid w:val="002D23C1"/>
    <w:rsid w:val="00364E03"/>
    <w:rsid w:val="0037386F"/>
    <w:rsid w:val="003C3932"/>
    <w:rsid w:val="00484AEA"/>
    <w:rsid w:val="004B7AB7"/>
    <w:rsid w:val="00587239"/>
    <w:rsid w:val="00662FFF"/>
    <w:rsid w:val="00671B4E"/>
    <w:rsid w:val="006D6802"/>
    <w:rsid w:val="00723F80"/>
    <w:rsid w:val="00735842"/>
    <w:rsid w:val="007618CC"/>
    <w:rsid w:val="007C22D0"/>
    <w:rsid w:val="008378F9"/>
    <w:rsid w:val="00892CD5"/>
    <w:rsid w:val="00945F3D"/>
    <w:rsid w:val="0095014B"/>
    <w:rsid w:val="00981E8A"/>
    <w:rsid w:val="00982A98"/>
    <w:rsid w:val="00A92DF9"/>
    <w:rsid w:val="00B11F65"/>
    <w:rsid w:val="00B46854"/>
    <w:rsid w:val="00B56F4F"/>
    <w:rsid w:val="00B63FE2"/>
    <w:rsid w:val="00C4709D"/>
    <w:rsid w:val="00D14544"/>
    <w:rsid w:val="00D82918"/>
    <w:rsid w:val="00E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74C9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A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Tsinghua University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Dongsheng Liu</dc:creator>
  <cp:keywords/>
  <dc:description/>
  <cp:lastModifiedBy>刘冬生</cp:lastModifiedBy>
  <cp:revision>2</cp:revision>
  <dcterms:created xsi:type="dcterms:W3CDTF">2018-04-05T02:26:00Z</dcterms:created>
  <dcterms:modified xsi:type="dcterms:W3CDTF">2018-04-05T02:26:00Z</dcterms:modified>
</cp:coreProperties>
</file>