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EA8" w:rsidRPr="00BF2EA8" w:rsidRDefault="00BF2EA8" w:rsidP="00BF2EA8">
      <w:pPr>
        <w:pStyle w:val="a4"/>
        <w:rPr>
          <w:sz w:val="52"/>
          <w:szCs w:val="52"/>
        </w:rPr>
      </w:pPr>
      <w:r w:rsidRPr="00A16D02">
        <w:rPr>
          <w:noProof/>
        </w:rPr>
        <w:drawing>
          <wp:inline distT="0" distB="0" distL="0" distR="0">
            <wp:extent cx="670560" cy="647700"/>
            <wp:effectExtent l="0" t="0" r="0" b="0"/>
            <wp:docPr id="3" name="图片 3" descr="http://www.138top.com/UploadFiles/2012-04/admin/201204220100459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38top.com/UploadFiles/2012-04/admin/2012042201004590727.png"/>
                    <pic:cNvPicPr>
                      <a:picLocks noChangeAspect="1" noChangeArrowheads="1"/>
                    </pic:cNvPicPr>
                  </pic:nvPicPr>
                  <pic:blipFill>
                    <a:blip r:embed="rId4" cstate="print">
                      <a:extLst>
                        <a:ext uri="{28A0092B-C50C-407E-A947-70E740481C1C}">
                          <a14:useLocalDpi xmlns:a14="http://schemas.microsoft.com/office/drawing/2010/main" val="0"/>
                        </a:ext>
                      </a:extLst>
                    </a:blip>
                    <a:srcRect l="30173" r="28741" b="41263"/>
                    <a:stretch>
                      <a:fillRect/>
                    </a:stretch>
                  </pic:blipFill>
                  <pic:spPr bwMode="auto">
                    <a:xfrm>
                      <a:off x="0" y="0"/>
                      <a:ext cx="670560" cy="647700"/>
                    </a:xfrm>
                    <a:prstGeom prst="rect">
                      <a:avLst/>
                    </a:prstGeom>
                    <a:noFill/>
                    <a:ln>
                      <a:noFill/>
                    </a:ln>
                  </pic:spPr>
                </pic:pic>
              </a:graphicData>
            </a:graphic>
          </wp:inline>
        </w:drawing>
      </w:r>
      <w:r w:rsidRPr="00D97162">
        <w:rPr>
          <w:noProof/>
        </w:rPr>
        <w:drawing>
          <wp:inline distT="0" distB="0" distL="0" distR="0">
            <wp:extent cx="1508760" cy="419100"/>
            <wp:effectExtent l="0" t="0" r="0" b="0"/>
            <wp:docPr id="2" name="图片 2" descr="http://www.138top.com/UploadFiles/2012-04/admin/201204220100459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38top.com/UploadFiles/2012-04/admin/2012042201004590727.png"/>
                    <pic:cNvPicPr>
                      <a:picLocks noChangeAspect="1" noChangeArrowheads="1"/>
                    </pic:cNvPicPr>
                  </pic:nvPicPr>
                  <pic:blipFill>
                    <a:blip r:embed="rId4" cstate="print">
                      <a:extLst>
                        <a:ext uri="{28A0092B-C50C-407E-A947-70E740481C1C}">
                          <a14:useLocalDpi xmlns:a14="http://schemas.microsoft.com/office/drawing/2010/main" val="0"/>
                        </a:ext>
                      </a:extLst>
                    </a:blip>
                    <a:srcRect t="58737"/>
                    <a:stretch>
                      <a:fillRect/>
                    </a:stretch>
                  </pic:blipFill>
                  <pic:spPr bwMode="auto">
                    <a:xfrm>
                      <a:off x="0" y="0"/>
                      <a:ext cx="1508760" cy="419100"/>
                    </a:xfrm>
                    <a:prstGeom prst="rect">
                      <a:avLst/>
                    </a:prstGeom>
                    <a:noFill/>
                    <a:ln>
                      <a:noFill/>
                    </a:ln>
                  </pic:spPr>
                </pic:pic>
              </a:graphicData>
            </a:graphic>
          </wp:inline>
        </w:drawing>
      </w:r>
    </w:p>
    <w:p w:rsidR="00BF2EA8" w:rsidRPr="00BF2EA8" w:rsidRDefault="00BF2EA8" w:rsidP="00BF2EA8">
      <w:pPr>
        <w:widowControl/>
        <w:spacing w:line="360" w:lineRule="exact"/>
        <w:rPr>
          <w:rFonts w:eastAsiaTheme="minorEastAsia"/>
          <w:b/>
          <w:kern w:val="0"/>
          <w:sz w:val="28"/>
          <w:szCs w:val="20"/>
        </w:rPr>
      </w:pPr>
    </w:p>
    <w:p w:rsidR="00BF2EA8" w:rsidRPr="0007436F" w:rsidRDefault="00921858" w:rsidP="0007436F">
      <w:pPr>
        <w:widowControl/>
        <w:jc w:val="center"/>
        <w:rPr>
          <w:rFonts w:eastAsiaTheme="minorEastAsia"/>
          <w:b/>
          <w:kern w:val="0"/>
          <w:sz w:val="44"/>
          <w:szCs w:val="20"/>
        </w:rPr>
      </w:pPr>
      <w:r w:rsidRPr="00921858">
        <w:rPr>
          <w:rFonts w:eastAsia="MS Gothic"/>
          <w:b/>
          <w:kern w:val="0"/>
          <w:sz w:val="44"/>
          <w:szCs w:val="20"/>
        </w:rPr>
        <w:t>Crystal Engineering of Porous Materials</w:t>
      </w:r>
    </w:p>
    <w:p w:rsidR="00BF2EA8" w:rsidRPr="00BF2EA8" w:rsidRDefault="00BF2EA8" w:rsidP="00BF2EA8">
      <w:pPr>
        <w:pStyle w:val="a0"/>
        <w:spacing w:line="240" w:lineRule="exact"/>
        <w:ind w:left="840" w:rightChars="-26" w:right="-55"/>
        <w:jc w:val="center"/>
        <w:rPr>
          <w:sz w:val="24"/>
        </w:rPr>
      </w:pPr>
    </w:p>
    <w:p w:rsidR="00BF2EA8" w:rsidRPr="00BF2EA8" w:rsidRDefault="00CF60B8" w:rsidP="00CF60B8">
      <w:pPr>
        <w:pStyle w:val="02PaperAuthors"/>
        <w:spacing w:line="300" w:lineRule="auto"/>
        <w:ind w:firstLineChars="400" w:firstLine="883"/>
        <w:rPr>
          <w:rFonts w:eastAsia="宋体"/>
          <w:b w:val="0"/>
          <w:sz w:val="36"/>
          <w:szCs w:val="24"/>
          <w:lang w:val="en-US" w:eastAsia="zh-CN"/>
        </w:rPr>
      </w:pPr>
      <w:r>
        <w:rPr>
          <w:noProof/>
        </w:rPr>
        <w:drawing>
          <wp:anchor distT="0" distB="0" distL="114300" distR="114300" simplePos="0" relativeHeight="251658240" behindDoc="0" locked="0" layoutInCell="1" allowOverlap="1" wp14:anchorId="62E92719">
            <wp:simplePos x="0" y="0"/>
            <wp:positionH relativeFrom="column">
              <wp:posOffset>3829881</wp:posOffset>
            </wp:positionH>
            <wp:positionV relativeFrom="paragraph">
              <wp:posOffset>54561</wp:posOffset>
            </wp:positionV>
            <wp:extent cx="1132449" cy="156759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2449" cy="1567591"/>
                    </a:xfrm>
                    <a:prstGeom prst="rect">
                      <a:avLst/>
                    </a:prstGeom>
                  </pic:spPr>
                </pic:pic>
              </a:graphicData>
            </a:graphic>
            <wp14:sizeRelH relativeFrom="page">
              <wp14:pctWidth>0</wp14:pctWidth>
            </wp14:sizeRelH>
            <wp14:sizeRelV relativeFrom="page">
              <wp14:pctHeight>0</wp14:pctHeight>
            </wp14:sizeRelV>
          </wp:anchor>
        </w:drawing>
      </w:r>
      <w:r w:rsidR="00BF2EA8" w:rsidRPr="00BF2EA8">
        <w:rPr>
          <w:rFonts w:eastAsia="宋体"/>
          <w:b w:val="0"/>
          <w:sz w:val="36"/>
          <w:szCs w:val="24"/>
          <w:lang w:val="en-US" w:eastAsia="zh-CN"/>
        </w:rPr>
        <w:t>报告人：</w:t>
      </w:r>
      <w:r w:rsidRPr="00CF60B8">
        <w:rPr>
          <w:rFonts w:eastAsia="宋体"/>
          <w:b w:val="0"/>
          <w:sz w:val="36"/>
          <w:szCs w:val="24"/>
          <w:lang w:val="en-US" w:eastAsia="zh-CN"/>
        </w:rPr>
        <w:t xml:space="preserve">Michael J. </w:t>
      </w:r>
      <w:proofErr w:type="spellStart"/>
      <w:r w:rsidRPr="00CF60B8">
        <w:rPr>
          <w:rFonts w:eastAsia="宋体"/>
          <w:b w:val="0"/>
          <w:sz w:val="36"/>
          <w:szCs w:val="24"/>
          <w:lang w:val="en-US" w:eastAsia="zh-CN"/>
        </w:rPr>
        <w:t>Zaworotko</w:t>
      </w:r>
      <w:proofErr w:type="spellEnd"/>
    </w:p>
    <w:p w:rsidR="00BF2EA8" w:rsidRPr="00BF2EA8" w:rsidRDefault="00BF2EA8" w:rsidP="00BF2EA8">
      <w:pPr>
        <w:pStyle w:val="02PaperAuthors"/>
        <w:spacing w:line="300" w:lineRule="auto"/>
        <w:jc w:val="center"/>
        <w:rPr>
          <w:rFonts w:eastAsia="宋体"/>
          <w:b w:val="0"/>
          <w:sz w:val="24"/>
          <w:szCs w:val="24"/>
          <w:lang w:val="en-US" w:eastAsia="zh-CN"/>
        </w:rPr>
      </w:pPr>
    </w:p>
    <w:p w:rsidR="00643304" w:rsidRDefault="00CF60B8" w:rsidP="00CF60B8">
      <w:pPr>
        <w:pStyle w:val="3"/>
        <w:spacing w:line="240" w:lineRule="auto"/>
        <w:ind w:firstLineChars="700" w:firstLine="1680"/>
        <w:rPr>
          <w:rFonts w:eastAsia="宋体"/>
          <w:b w:val="0"/>
          <w:i/>
          <w:szCs w:val="24"/>
          <w:lang w:eastAsia="zh-CN"/>
        </w:rPr>
      </w:pPr>
      <w:r w:rsidRPr="00CF60B8">
        <w:rPr>
          <w:rFonts w:eastAsia="宋体"/>
          <w:b w:val="0"/>
          <w:i/>
          <w:szCs w:val="24"/>
          <w:lang w:eastAsia="zh-CN"/>
        </w:rPr>
        <w:t>Department of Chemical Sciences</w:t>
      </w:r>
      <w:r w:rsidR="00BF2EA8" w:rsidRPr="00BF2EA8">
        <w:rPr>
          <w:rFonts w:eastAsia="宋体"/>
          <w:b w:val="0"/>
          <w:i/>
          <w:szCs w:val="24"/>
          <w:lang w:eastAsia="zh-CN"/>
        </w:rPr>
        <w:t xml:space="preserve">, </w:t>
      </w:r>
    </w:p>
    <w:p w:rsidR="00BF2EA8" w:rsidRDefault="0007436F" w:rsidP="0007436F">
      <w:pPr>
        <w:ind w:firstLineChars="900" w:firstLine="2160"/>
        <w:rPr>
          <w:sz w:val="24"/>
        </w:rPr>
      </w:pPr>
      <w:r w:rsidRPr="0007436F">
        <w:rPr>
          <w:i/>
          <w:sz w:val="24"/>
        </w:rPr>
        <w:t xml:space="preserve">University of </w:t>
      </w:r>
      <w:r w:rsidR="00CF60B8">
        <w:rPr>
          <w:rFonts w:hint="eastAsia"/>
          <w:i/>
          <w:sz w:val="24"/>
        </w:rPr>
        <w:t>Limerick</w:t>
      </w:r>
    </w:p>
    <w:p w:rsidR="00643304" w:rsidRPr="008A49F3" w:rsidRDefault="00643304">
      <w:pPr>
        <w:rPr>
          <w:sz w:val="24"/>
        </w:rPr>
      </w:pPr>
    </w:p>
    <w:p w:rsidR="00CF60B8" w:rsidRDefault="00CF60B8" w:rsidP="00643304">
      <w:pPr>
        <w:adjustRightInd w:val="0"/>
        <w:snapToGrid w:val="0"/>
        <w:spacing w:line="300" w:lineRule="auto"/>
        <w:rPr>
          <w:rFonts w:ascii="楷体" w:eastAsia="楷体" w:hAnsi="楷体"/>
          <w:sz w:val="24"/>
        </w:rPr>
      </w:pPr>
    </w:p>
    <w:p w:rsidR="00CF60B8" w:rsidRDefault="00CF60B8" w:rsidP="00643304">
      <w:pPr>
        <w:adjustRightInd w:val="0"/>
        <w:snapToGrid w:val="0"/>
        <w:spacing w:line="300" w:lineRule="auto"/>
        <w:rPr>
          <w:rFonts w:ascii="楷体" w:eastAsia="楷体" w:hAnsi="楷体"/>
          <w:sz w:val="24"/>
        </w:rPr>
      </w:pPr>
    </w:p>
    <w:p w:rsidR="001B49F0" w:rsidRPr="00643304" w:rsidRDefault="00BF2EA8" w:rsidP="00643304">
      <w:pPr>
        <w:adjustRightInd w:val="0"/>
        <w:snapToGrid w:val="0"/>
        <w:spacing w:line="300" w:lineRule="auto"/>
        <w:rPr>
          <w:rFonts w:ascii="楷体" w:eastAsia="楷体" w:hAnsi="楷体"/>
        </w:rPr>
      </w:pPr>
      <w:r w:rsidRPr="00643304">
        <w:rPr>
          <w:rFonts w:ascii="楷体" w:eastAsia="楷体" w:hAnsi="楷体" w:hint="eastAsia"/>
          <w:sz w:val="24"/>
        </w:rPr>
        <w:t>报告人简介：</w:t>
      </w:r>
    </w:p>
    <w:p w:rsidR="00E52A33" w:rsidRPr="00E52A33" w:rsidRDefault="00E52A33" w:rsidP="00E52A33">
      <w:pPr>
        <w:ind w:firstLineChars="200" w:firstLine="480"/>
        <w:rPr>
          <w:sz w:val="24"/>
          <w:szCs w:val="22"/>
        </w:rPr>
      </w:pPr>
      <w:r w:rsidRPr="00E52A33">
        <w:rPr>
          <w:sz w:val="24"/>
          <w:szCs w:val="22"/>
        </w:rPr>
        <w:t xml:space="preserve">Prof. Mike </w:t>
      </w:r>
      <w:proofErr w:type="spellStart"/>
      <w:r w:rsidRPr="00E52A33">
        <w:rPr>
          <w:sz w:val="24"/>
          <w:szCs w:val="22"/>
        </w:rPr>
        <w:t>Zaworotko</w:t>
      </w:r>
      <w:proofErr w:type="spellEnd"/>
      <w:r w:rsidRPr="00E52A33">
        <w:rPr>
          <w:sz w:val="24"/>
          <w:szCs w:val="22"/>
        </w:rPr>
        <w:t xml:space="preserve"> was born in Wales in 1956 and received his </w:t>
      </w:r>
      <w:proofErr w:type="spellStart"/>
      <w:r w:rsidRPr="00E52A33">
        <w:rPr>
          <w:sz w:val="24"/>
          <w:szCs w:val="22"/>
        </w:rPr>
        <w:t>B.Sc.and</w:t>
      </w:r>
      <w:proofErr w:type="spellEnd"/>
      <w:r w:rsidRPr="00E52A33">
        <w:rPr>
          <w:sz w:val="24"/>
          <w:szCs w:val="22"/>
        </w:rPr>
        <w:t xml:space="preserve"> Ph.D. degrees from Imperial College (1977) and the University of Alabama (1982), respectively. He served as a faculty member at Saint Mary’s University, Nova Scotia, Canada, from 1985-1998, at University of Winnipeg, Canada from 1998-99 and at the University of South Florida, USA, from 1999-2013. In 2013 he joined the University of Limerick, Ireland, where he currently serves as Bernal Chair of Crystal Engineering, Science Foundation of Ireland Research Professor and co-director of the Synthesis and Solid-State Pharmaceutical Centre.</w:t>
      </w:r>
    </w:p>
    <w:p w:rsidR="00BF2EA8" w:rsidRDefault="00E52A33" w:rsidP="00E52A33">
      <w:pPr>
        <w:ind w:firstLineChars="200" w:firstLine="480"/>
      </w:pPr>
      <w:r w:rsidRPr="00E52A33">
        <w:rPr>
          <w:sz w:val="24"/>
          <w:szCs w:val="22"/>
        </w:rPr>
        <w:t xml:space="preserve">Research activities have focused upon fundamental and applied aspects of crystal engineering since 1990. Currently, metal-organic materials (MOMs), especially microporous and </w:t>
      </w:r>
      <w:proofErr w:type="spellStart"/>
      <w:r w:rsidRPr="00E52A33">
        <w:rPr>
          <w:sz w:val="24"/>
          <w:szCs w:val="22"/>
        </w:rPr>
        <w:t>ultramicroporous</w:t>
      </w:r>
      <w:proofErr w:type="spellEnd"/>
      <w:r w:rsidRPr="00E52A33">
        <w:rPr>
          <w:sz w:val="24"/>
          <w:szCs w:val="22"/>
        </w:rPr>
        <w:t xml:space="preserve"> sorbents, and multi-component pharmaceutical materials (MPMs) such as cocrystals, hydrates and ionic cocrystals are of particular interest. These new materials are aimed at addressing global challenges such as carbon capture, water purification and better medicines. He is a Fellow of the Royal Society of </w:t>
      </w:r>
      <w:bookmarkStart w:id="0" w:name="_GoBack"/>
      <w:bookmarkEnd w:id="0"/>
      <w:r w:rsidRPr="00E52A33">
        <w:rPr>
          <w:sz w:val="24"/>
          <w:szCs w:val="22"/>
        </w:rPr>
        <w:t>Chemistry, the Learned Society of Wales and the Institute of Chemistry of Ireland. He is also a Member of the Royal Irish Academy.</w:t>
      </w:r>
      <w:r w:rsidR="00430F8F">
        <w:rPr>
          <w:sz w:val="24"/>
          <w:szCs w:val="22"/>
        </w:rPr>
        <w:t xml:space="preserve"> </w:t>
      </w:r>
      <w:r w:rsidR="00C47318" w:rsidRPr="00C47318">
        <w:rPr>
          <w:sz w:val="24"/>
          <w:szCs w:val="22"/>
        </w:rPr>
        <w:t xml:space="preserve">Prof. </w:t>
      </w:r>
      <w:proofErr w:type="spellStart"/>
      <w:r w:rsidR="00C47318" w:rsidRPr="00C47318">
        <w:rPr>
          <w:sz w:val="24"/>
          <w:szCs w:val="22"/>
        </w:rPr>
        <w:t>Zaworotko</w:t>
      </w:r>
      <w:proofErr w:type="spellEnd"/>
      <w:r w:rsidR="00C47318" w:rsidRPr="00C47318">
        <w:rPr>
          <w:sz w:val="24"/>
          <w:szCs w:val="22"/>
        </w:rPr>
        <w:t xml:space="preserve"> has published over 400 peer-reviewed papers and patents that have been cited over 42,000 times. H-index of 93, 90 publications with &gt;100 citations; 3000 citations/year in 2018.</w:t>
      </w:r>
      <w:r w:rsidR="00430F8F">
        <w:rPr>
          <w:sz w:val="24"/>
          <w:szCs w:val="22"/>
        </w:rPr>
        <w:t xml:space="preserve"> </w:t>
      </w:r>
    </w:p>
    <w:p w:rsidR="00BF2EA8" w:rsidRDefault="00BF2EA8"/>
    <w:p w:rsidR="00BF2EA8" w:rsidRPr="008A49F3" w:rsidRDefault="00BF2EA8">
      <w:pPr>
        <w:rPr>
          <w:rFonts w:eastAsia="楷体" w:hint="eastAsia"/>
          <w:sz w:val="24"/>
        </w:rPr>
      </w:pPr>
      <w:r w:rsidRPr="008A49F3">
        <w:rPr>
          <w:rFonts w:eastAsia="楷体"/>
          <w:sz w:val="24"/>
        </w:rPr>
        <w:t>报告时间：</w:t>
      </w:r>
      <w:r w:rsidRPr="008A49F3">
        <w:rPr>
          <w:rFonts w:eastAsia="楷体"/>
          <w:sz w:val="24"/>
        </w:rPr>
        <w:t>2019</w:t>
      </w:r>
      <w:r w:rsidRPr="008A49F3">
        <w:rPr>
          <w:rFonts w:eastAsia="楷体"/>
          <w:sz w:val="24"/>
        </w:rPr>
        <w:t>年</w:t>
      </w:r>
      <w:r w:rsidR="0007436F">
        <w:rPr>
          <w:rFonts w:eastAsia="楷体"/>
          <w:sz w:val="24"/>
        </w:rPr>
        <w:t>1</w:t>
      </w:r>
      <w:r w:rsidR="00CF60B8">
        <w:rPr>
          <w:rFonts w:eastAsia="楷体"/>
          <w:sz w:val="24"/>
        </w:rPr>
        <w:t>2</w:t>
      </w:r>
      <w:r w:rsidRPr="008A49F3">
        <w:rPr>
          <w:rFonts w:eastAsia="楷体"/>
          <w:sz w:val="24"/>
        </w:rPr>
        <w:t>月</w:t>
      </w:r>
      <w:r w:rsidR="0007436F">
        <w:rPr>
          <w:rFonts w:eastAsia="楷体"/>
          <w:sz w:val="24"/>
        </w:rPr>
        <w:t>2</w:t>
      </w:r>
      <w:r w:rsidRPr="008A49F3">
        <w:rPr>
          <w:rFonts w:eastAsia="楷体"/>
          <w:sz w:val="24"/>
        </w:rPr>
        <w:t>日（周一）</w:t>
      </w:r>
      <w:r w:rsidRPr="008A49F3">
        <w:rPr>
          <w:rFonts w:eastAsia="楷体"/>
          <w:sz w:val="24"/>
        </w:rPr>
        <w:t>1</w:t>
      </w:r>
      <w:r w:rsidR="00A867B8">
        <w:rPr>
          <w:rFonts w:eastAsia="楷体"/>
          <w:sz w:val="24"/>
        </w:rPr>
        <w:t>5</w:t>
      </w:r>
      <w:r w:rsidRPr="008A49F3">
        <w:rPr>
          <w:rFonts w:eastAsia="楷体"/>
          <w:sz w:val="24"/>
        </w:rPr>
        <w:t>：</w:t>
      </w:r>
      <w:r w:rsidR="00A867B8">
        <w:rPr>
          <w:rFonts w:eastAsia="楷体"/>
          <w:sz w:val="24"/>
        </w:rPr>
        <w:t>30</w:t>
      </w:r>
    </w:p>
    <w:p w:rsidR="00BF2EA8" w:rsidRPr="008A49F3" w:rsidRDefault="00BF2EA8">
      <w:pPr>
        <w:rPr>
          <w:rFonts w:eastAsia="楷体"/>
          <w:sz w:val="24"/>
        </w:rPr>
      </w:pPr>
      <w:r w:rsidRPr="008A49F3">
        <w:rPr>
          <w:rFonts w:eastAsia="楷体"/>
          <w:sz w:val="24"/>
        </w:rPr>
        <w:t>报告地点：化学楼北楼</w:t>
      </w:r>
      <w:r w:rsidRPr="008A49F3">
        <w:rPr>
          <w:rFonts w:eastAsia="楷体"/>
          <w:sz w:val="24"/>
        </w:rPr>
        <w:t>207</w:t>
      </w:r>
      <w:r w:rsidRPr="008A49F3">
        <w:rPr>
          <w:rFonts w:eastAsia="楷体"/>
          <w:sz w:val="24"/>
        </w:rPr>
        <w:t>会议室</w:t>
      </w:r>
    </w:p>
    <w:sectPr w:rsidR="00BF2EA8" w:rsidRPr="008A4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A8"/>
    <w:rsid w:val="0007436F"/>
    <w:rsid w:val="00350F00"/>
    <w:rsid w:val="003A7197"/>
    <w:rsid w:val="00430F8F"/>
    <w:rsid w:val="00643304"/>
    <w:rsid w:val="008A49F3"/>
    <w:rsid w:val="00921858"/>
    <w:rsid w:val="00A867B8"/>
    <w:rsid w:val="00BC458C"/>
    <w:rsid w:val="00BF2EA8"/>
    <w:rsid w:val="00C47318"/>
    <w:rsid w:val="00CF60B8"/>
    <w:rsid w:val="00E5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A02F"/>
  <w15:chartTrackingRefBased/>
  <w15:docId w15:val="{708426B4-4E18-4306-9770-60A003BE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A8"/>
    <w:pPr>
      <w:widowControl w:val="0"/>
      <w:jc w:val="both"/>
    </w:pPr>
    <w:rPr>
      <w:rFonts w:ascii="Times New Roman" w:eastAsia="宋体" w:hAnsi="Times New Roman" w:cs="Times New Roman"/>
      <w:szCs w:val="24"/>
    </w:rPr>
  </w:style>
  <w:style w:type="paragraph" w:styleId="3">
    <w:name w:val="heading 3"/>
    <w:basedOn w:val="a"/>
    <w:next w:val="a0"/>
    <w:link w:val="30"/>
    <w:qFormat/>
    <w:rsid w:val="00BF2EA8"/>
    <w:pPr>
      <w:keepNext/>
      <w:spacing w:line="500" w:lineRule="exact"/>
      <w:outlineLvl w:val="2"/>
    </w:pPr>
    <w:rPr>
      <w:rFonts w:eastAsia="MS Mincho"/>
      <w:b/>
      <w:sz w:val="24"/>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rsid w:val="00BF2EA8"/>
    <w:rPr>
      <w:rFonts w:ascii="Times New Roman" w:eastAsia="MS Mincho" w:hAnsi="Times New Roman" w:cs="Times New Roman"/>
      <w:b/>
      <w:sz w:val="24"/>
      <w:szCs w:val="20"/>
      <w:lang w:eastAsia="ja-JP"/>
    </w:rPr>
  </w:style>
  <w:style w:type="paragraph" w:styleId="a0">
    <w:name w:val="Normal Indent"/>
    <w:basedOn w:val="a"/>
    <w:rsid w:val="00BF2EA8"/>
    <w:pPr>
      <w:ind w:leftChars="400" w:left="960"/>
    </w:pPr>
  </w:style>
  <w:style w:type="paragraph" w:customStyle="1" w:styleId="02PaperAuthors">
    <w:name w:val="02 Paper Authors"/>
    <w:rsid w:val="00BF2EA8"/>
    <w:pPr>
      <w:spacing w:line="240" w:lineRule="exact"/>
    </w:pPr>
    <w:rPr>
      <w:rFonts w:ascii="Times New Roman" w:eastAsia="MS Mincho" w:hAnsi="Times New Roman" w:cs="Times New Roman"/>
      <w:b/>
      <w:kern w:val="0"/>
      <w:sz w:val="22"/>
      <w:lang w:val="en-GB" w:eastAsia="en-GB"/>
    </w:rPr>
  </w:style>
  <w:style w:type="paragraph" w:styleId="a4">
    <w:name w:val="No Spacing"/>
    <w:uiPriority w:val="1"/>
    <w:qFormat/>
    <w:rsid w:val="00BF2EA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Gakki Chao</dc:creator>
  <cp:keywords/>
  <dc:description/>
  <cp:lastModifiedBy>Gakki Chao</cp:lastModifiedBy>
  <cp:revision>7</cp:revision>
  <dcterms:created xsi:type="dcterms:W3CDTF">2019-05-13T05:43:00Z</dcterms:created>
  <dcterms:modified xsi:type="dcterms:W3CDTF">2019-12-01T06:14:00Z</dcterms:modified>
</cp:coreProperties>
</file>